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0367" w14:textId="77777777" w:rsidR="006751EB" w:rsidRPr="00F436F7" w:rsidRDefault="006751EB" w:rsidP="001A6124">
      <w:pPr>
        <w:pStyle w:val="Title"/>
        <w:spacing w:before="600"/>
      </w:pPr>
      <w:r w:rsidRPr="00F436F7">
        <w:t xml:space="preserve">ABC </w:t>
      </w:r>
      <w:r w:rsidRPr="006751EB">
        <w:t>Restau</w:t>
      </w:r>
      <w:r w:rsidRPr="00F436F7">
        <w:t>rant</w:t>
      </w:r>
    </w:p>
    <w:p w14:paraId="636D68F2" w14:textId="77777777" w:rsidR="006751EB" w:rsidRPr="00251FDC" w:rsidRDefault="006751EB" w:rsidP="006751EB">
      <w:pPr>
        <w:pStyle w:val="Subtitle"/>
        <w:rPr>
          <w:color w:val="FF0000"/>
        </w:rPr>
      </w:pPr>
      <w:r w:rsidRPr="00251FDC">
        <w:rPr>
          <w:color w:val="FF0000"/>
        </w:rPr>
        <w:t>123 Main Street S.E.</w:t>
      </w:r>
    </w:p>
    <w:p w14:paraId="776006B8" w14:textId="77777777" w:rsidR="006751EB" w:rsidRPr="00251FDC" w:rsidRDefault="006751EB" w:rsidP="006751EB">
      <w:pPr>
        <w:pStyle w:val="Subtitle"/>
        <w:rPr>
          <w:color w:val="FF0000"/>
        </w:rPr>
      </w:pPr>
      <w:r w:rsidRPr="00251FDC">
        <w:rPr>
          <w:color w:val="FF0000"/>
        </w:rPr>
        <w:t>Minneapolis, MN 55404</w:t>
      </w:r>
    </w:p>
    <w:p w14:paraId="6D4FC367" w14:textId="4AFF9308" w:rsidR="006751EB" w:rsidRPr="006751EB" w:rsidRDefault="006751EB" w:rsidP="006751EB">
      <w:pPr>
        <w:pStyle w:val="Heading1"/>
        <w:spacing w:before="600"/>
      </w:pPr>
      <w:bookmarkStart w:id="0" w:name="_Toc191225667"/>
      <w:bookmarkStart w:id="1" w:name="_Toc191050483"/>
      <w:r w:rsidRPr="006751EB">
        <w:t>HACCP Plan</w:t>
      </w:r>
      <w:bookmarkEnd w:id="0"/>
    </w:p>
    <w:p w14:paraId="28083636" w14:textId="1A96FB4C" w:rsidR="006751EB" w:rsidRPr="004B586F" w:rsidRDefault="006751EB" w:rsidP="006751EB">
      <w:pPr>
        <w:autoSpaceDE w:val="0"/>
        <w:autoSpaceDN w:val="0"/>
        <w:adjustRightInd w:val="0"/>
        <w:jc w:val="center"/>
        <w:rPr>
          <w:rFonts w:ascii="Cambria" w:hAnsi="Cambria"/>
          <w:b/>
          <w:sz w:val="36"/>
        </w:rPr>
      </w:pPr>
      <w:r w:rsidRPr="004B586F">
        <w:rPr>
          <w:rFonts w:ascii="Cambria" w:hAnsi="Cambria"/>
          <w:b/>
          <w:sz w:val="36"/>
        </w:rPr>
        <w:t xml:space="preserve">Reduced </w:t>
      </w:r>
      <w:r w:rsidR="00766236">
        <w:rPr>
          <w:rFonts w:ascii="Cambria" w:hAnsi="Cambria"/>
          <w:b/>
          <w:sz w:val="36"/>
        </w:rPr>
        <w:t>o</w:t>
      </w:r>
      <w:r w:rsidRPr="004B586F">
        <w:rPr>
          <w:rFonts w:ascii="Cambria" w:hAnsi="Cambria"/>
          <w:b/>
          <w:sz w:val="36"/>
        </w:rPr>
        <w:t xml:space="preserve">xygen </w:t>
      </w:r>
      <w:r w:rsidR="00766236">
        <w:rPr>
          <w:rFonts w:ascii="Cambria" w:hAnsi="Cambria"/>
          <w:b/>
          <w:sz w:val="36"/>
        </w:rPr>
        <w:t>p</w:t>
      </w:r>
      <w:r w:rsidRPr="004B586F">
        <w:rPr>
          <w:rFonts w:ascii="Cambria" w:hAnsi="Cambria"/>
          <w:b/>
          <w:sz w:val="36"/>
        </w:rPr>
        <w:t>ackaging</w:t>
      </w:r>
    </w:p>
    <w:p w14:paraId="5E148FC1" w14:textId="4C7D5BAE" w:rsidR="006751EB" w:rsidRPr="00CA7AE0" w:rsidRDefault="00766236" w:rsidP="006751EB">
      <w:pPr>
        <w:jc w:val="center"/>
        <w:rPr>
          <w:rFonts w:ascii="Cambria" w:hAnsi="Cambria"/>
          <w:b/>
          <w:sz w:val="36"/>
        </w:rPr>
      </w:pPr>
      <w:r>
        <w:rPr>
          <w:rFonts w:ascii="Cambria" w:hAnsi="Cambria"/>
          <w:b/>
          <w:sz w:val="36"/>
        </w:rPr>
        <w:t>r</w:t>
      </w:r>
      <w:r w:rsidR="00784A52">
        <w:rPr>
          <w:rFonts w:ascii="Cambria" w:hAnsi="Cambria"/>
          <w:b/>
          <w:sz w:val="36"/>
        </w:rPr>
        <w:t xml:space="preserve">aw </w:t>
      </w:r>
      <w:r>
        <w:rPr>
          <w:rFonts w:ascii="Cambria" w:hAnsi="Cambria"/>
          <w:b/>
          <w:sz w:val="36"/>
        </w:rPr>
        <w:t>f</w:t>
      </w:r>
      <w:r w:rsidR="006751EB">
        <w:rPr>
          <w:rFonts w:ascii="Cambria" w:hAnsi="Cambria"/>
          <w:b/>
          <w:sz w:val="36"/>
        </w:rPr>
        <w:t>ish (</w:t>
      </w:r>
      <w:r>
        <w:rPr>
          <w:rFonts w:ascii="Cambria" w:hAnsi="Cambria"/>
          <w:b/>
          <w:sz w:val="36"/>
        </w:rPr>
        <w:t>f</w:t>
      </w:r>
      <w:r w:rsidR="006751EB">
        <w:rPr>
          <w:rFonts w:ascii="Cambria" w:hAnsi="Cambria"/>
          <w:b/>
          <w:sz w:val="36"/>
        </w:rPr>
        <w:t>illet)</w:t>
      </w:r>
    </w:p>
    <w:p w14:paraId="4080325E" w14:textId="550A55AB" w:rsidR="006751EB" w:rsidRPr="006751EB" w:rsidRDefault="006751EB" w:rsidP="006751EB">
      <w:pPr>
        <w:pStyle w:val="Heading1"/>
        <w:spacing w:before="600"/>
        <w:rPr>
          <w:sz w:val="32"/>
        </w:rPr>
      </w:pPr>
      <w:bookmarkStart w:id="2" w:name="_Toc191225668"/>
      <w:r w:rsidRPr="00251FDC">
        <w:t>General SOPs</w:t>
      </w:r>
      <w:bookmarkEnd w:id="1"/>
      <w:bookmarkEnd w:id="2"/>
    </w:p>
    <w:p w14:paraId="111918DE" w14:textId="77777777" w:rsidR="006751EB" w:rsidRPr="004B586F" w:rsidRDefault="006751EB" w:rsidP="006751EB">
      <w:pPr>
        <w:autoSpaceDE w:val="0"/>
        <w:autoSpaceDN w:val="0"/>
        <w:adjustRightInd w:val="0"/>
        <w:jc w:val="center"/>
        <w:rPr>
          <w:rFonts w:ascii="Cambria" w:hAnsi="Cambria"/>
          <w:sz w:val="36"/>
        </w:rPr>
      </w:pPr>
      <w:r>
        <w:rPr>
          <w:rFonts w:ascii="Cambria" w:hAnsi="Cambria"/>
          <w:sz w:val="36"/>
        </w:rPr>
        <w:t>ROP procedures</w:t>
      </w:r>
    </w:p>
    <w:p w14:paraId="0ADBB287" w14:textId="77777777" w:rsidR="006751EB" w:rsidRPr="004B586F" w:rsidRDefault="006751EB" w:rsidP="006751EB">
      <w:pPr>
        <w:autoSpaceDE w:val="0"/>
        <w:autoSpaceDN w:val="0"/>
        <w:adjustRightInd w:val="0"/>
        <w:jc w:val="center"/>
        <w:rPr>
          <w:rFonts w:ascii="Cambria" w:hAnsi="Cambria"/>
          <w:sz w:val="36"/>
        </w:rPr>
      </w:pPr>
      <w:r>
        <w:rPr>
          <w:rFonts w:ascii="Cambria" w:hAnsi="Cambria"/>
          <w:sz w:val="36"/>
        </w:rPr>
        <w:t>Cleaning and sanitizing</w:t>
      </w:r>
    </w:p>
    <w:p w14:paraId="295C8929" w14:textId="77777777" w:rsidR="006751EB" w:rsidRPr="004B586F" w:rsidRDefault="006751EB" w:rsidP="006751EB">
      <w:pPr>
        <w:autoSpaceDE w:val="0"/>
        <w:autoSpaceDN w:val="0"/>
        <w:adjustRightInd w:val="0"/>
        <w:jc w:val="center"/>
        <w:rPr>
          <w:rFonts w:ascii="Cambria" w:hAnsi="Cambria"/>
          <w:sz w:val="36"/>
        </w:rPr>
      </w:pPr>
      <w:r w:rsidRPr="004B586F">
        <w:rPr>
          <w:rFonts w:ascii="Cambria" w:hAnsi="Cambria"/>
          <w:sz w:val="36"/>
        </w:rPr>
        <w:t xml:space="preserve">Employee </w:t>
      </w:r>
      <w:r>
        <w:rPr>
          <w:rFonts w:ascii="Cambria" w:hAnsi="Cambria"/>
          <w:sz w:val="36"/>
        </w:rPr>
        <w:t>p</w:t>
      </w:r>
      <w:r w:rsidRPr="004B586F">
        <w:rPr>
          <w:rFonts w:ascii="Cambria" w:hAnsi="Cambria"/>
          <w:sz w:val="36"/>
        </w:rPr>
        <w:t>ractices</w:t>
      </w:r>
    </w:p>
    <w:p w14:paraId="5E06B280" w14:textId="77777777" w:rsidR="006751EB" w:rsidRPr="004B586F" w:rsidRDefault="006751EB" w:rsidP="006751EB">
      <w:pPr>
        <w:autoSpaceDE w:val="0"/>
        <w:autoSpaceDN w:val="0"/>
        <w:adjustRightInd w:val="0"/>
        <w:jc w:val="center"/>
        <w:rPr>
          <w:rFonts w:ascii="Cambria" w:hAnsi="Cambria"/>
          <w:sz w:val="36"/>
        </w:rPr>
      </w:pPr>
      <w:r w:rsidRPr="004B586F">
        <w:rPr>
          <w:rFonts w:ascii="Cambria" w:hAnsi="Cambria"/>
          <w:sz w:val="36"/>
        </w:rPr>
        <w:t xml:space="preserve">Training </w:t>
      </w:r>
      <w:r>
        <w:rPr>
          <w:rFonts w:ascii="Cambria" w:hAnsi="Cambria"/>
          <w:sz w:val="36"/>
        </w:rPr>
        <w:t>p</w:t>
      </w:r>
      <w:r w:rsidRPr="004B586F">
        <w:rPr>
          <w:rFonts w:ascii="Cambria" w:hAnsi="Cambria"/>
          <w:sz w:val="36"/>
        </w:rPr>
        <w:t>rogram</w:t>
      </w:r>
    </w:p>
    <w:p w14:paraId="37945C55" w14:textId="77777777" w:rsidR="006751EB" w:rsidRPr="00500338" w:rsidRDefault="006751EB" w:rsidP="006751EB">
      <w:pPr>
        <w:pStyle w:val="Subtitle"/>
        <w:spacing w:before="720"/>
        <w:rPr>
          <w:color w:val="FF0000"/>
        </w:rPr>
      </w:pPr>
      <w:r w:rsidRPr="00500338">
        <w:rPr>
          <w:color w:val="FF0000"/>
        </w:rPr>
        <w:t>[Month day, year]</w:t>
      </w:r>
    </w:p>
    <w:p w14:paraId="51A70CA6" w14:textId="77777777" w:rsidR="006751EB" w:rsidRPr="006751EB" w:rsidRDefault="006751EB" w:rsidP="001A6124">
      <w:pPr>
        <w:spacing w:before="840"/>
        <w:jc w:val="center"/>
        <w:rPr>
          <w:rStyle w:val="Hyperlink"/>
          <w:rFonts w:asciiTheme="majorHAnsi" w:hAnsiTheme="majorHAnsi" w:cstheme="majorHAnsi"/>
          <w:sz w:val="32"/>
          <w:szCs w:val="32"/>
          <w:u w:val="none"/>
        </w:rPr>
      </w:pPr>
      <w:r w:rsidRPr="006751EB">
        <w:rPr>
          <w:rFonts w:asciiTheme="majorHAnsi" w:hAnsiTheme="majorHAnsi" w:cstheme="majorHAnsi"/>
          <w:sz w:val="32"/>
          <w:szCs w:val="32"/>
        </w:rPr>
        <w:fldChar w:fldCharType="begin"/>
      </w:r>
      <w:r w:rsidRPr="006751EB">
        <w:rPr>
          <w:rFonts w:asciiTheme="majorHAnsi" w:hAnsiTheme="majorHAnsi" w:cstheme="majorHAnsi"/>
          <w:sz w:val="32"/>
          <w:szCs w:val="32"/>
        </w:rPr>
        <w:instrText>HYPERLINK "https://www.minneapolismn.gov/business-services/business-assistance/run/food-safety/haccp/templates-resources/"</w:instrText>
      </w:r>
      <w:r w:rsidRPr="006751EB">
        <w:rPr>
          <w:rFonts w:asciiTheme="majorHAnsi" w:hAnsiTheme="majorHAnsi" w:cstheme="majorHAnsi"/>
          <w:sz w:val="32"/>
          <w:szCs w:val="32"/>
        </w:rPr>
      </w:r>
      <w:r w:rsidRPr="006751EB">
        <w:rPr>
          <w:rFonts w:asciiTheme="majorHAnsi" w:hAnsiTheme="majorHAnsi" w:cstheme="majorHAnsi"/>
          <w:sz w:val="32"/>
          <w:szCs w:val="32"/>
        </w:rPr>
        <w:fldChar w:fldCharType="separate"/>
      </w:r>
      <w:r w:rsidRPr="006751EB">
        <w:rPr>
          <w:rStyle w:val="Hyperlink"/>
          <w:rFonts w:asciiTheme="majorHAnsi" w:hAnsiTheme="majorHAnsi" w:cstheme="majorHAnsi"/>
          <w:sz w:val="32"/>
          <w:szCs w:val="32"/>
          <w:u w:val="none"/>
        </w:rPr>
        <w:t>minneapolismn.gov/HACCP</w:t>
      </w:r>
    </w:p>
    <w:p w14:paraId="109D0BBB" w14:textId="066D3D9D" w:rsidR="006751EB" w:rsidRDefault="006751EB" w:rsidP="001A6124">
      <w:pPr>
        <w:spacing w:before="1200"/>
        <w:rPr>
          <w:rStyle w:val="Heading1Char"/>
        </w:rPr>
      </w:pPr>
      <w:r>
        <w:rPr>
          <w:rFonts w:ascii="Cambria" w:hAnsi="Cambria"/>
          <w:b/>
          <w:noProof/>
          <w:color w:val="FF0000"/>
          <w:sz w:val="36"/>
        </w:rPr>
        <mc:AlternateContent>
          <mc:Choice Requires="wps">
            <w:drawing>
              <wp:anchor distT="0" distB="0" distL="114300" distR="114300" simplePos="0" relativeHeight="251769344" behindDoc="0" locked="0" layoutInCell="1" allowOverlap="1" wp14:anchorId="38E3C220" wp14:editId="24978E37">
                <wp:simplePos x="0" y="0"/>
                <wp:positionH relativeFrom="margin">
                  <wp:posOffset>-220980</wp:posOffset>
                </wp:positionH>
                <wp:positionV relativeFrom="paragraph">
                  <wp:posOffset>622837</wp:posOffset>
                </wp:positionV>
                <wp:extent cx="6600825" cy="0"/>
                <wp:effectExtent l="57150" t="38100" r="66675" b="952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00825" cy="0"/>
                        </a:xfrm>
                        <a:prstGeom prst="line">
                          <a:avLst/>
                        </a:prstGeom>
                        <a:ln w="15875" cap="sq" cmpd="sng">
                          <a:solidFill>
                            <a:schemeClr val="accent3"/>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A78EA" id="Straight Connector 3" o:spid="_x0000_s1026" alt="&quot;&quot;" style="position:absolute;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4pt,49.05pt" to="502.3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" strokecolor="#9bbb59 [3206]" strokeweight="1.25pt">
                <v:stroke endcap="square"/>
                <v:shadow on="t" color="black" opacity="24903f" origin=",.5" offset="0,.55556mm"/>
                <w10:wrap anchorx="margin"/>
              </v:line>
            </w:pict>
          </mc:Fallback>
        </mc:AlternateContent>
      </w:r>
      <w:r w:rsidRPr="006751EB">
        <w:rPr>
          <w:rFonts w:asciiTheme="majorHAnsi" w:hAnsiTheme="majorHAnsi" w:cstheme="majorHAnsi"/>
          <w:sz w:val="32"/>
          <w:szCs w:val="32"/>
        </w:rPr>
        <w:fldChar w:fldCharType="end"/>
      </w:r>
      <w:bookmarkStart w:id="3" w:name="_Hlk164169564"/>
      <w:r w:rsidRPr="008C62EB">
        <w:rPr>
          <w:rFonts w:ascii="Calibri" w:hAnsi="Calibri" w:cs="Calibri"/>
        </w:rPr>
        <w:t>F</w:t>
      </w:r>
      <w:bookmarkStart w:id="4" w:name="_Hlk164169439"/>
      <w:r w:rsidRPr="008C62EB">
        <w:rPr>
          <w:rFonts w:ascii="Calibri" w:hAnsi="Calibri" w:cs="Calibri"/>
        </w:rPr>
        <w:t xml:space="preserve">or reasonable accommodations or alternative formats please contact Environmental Health at </w:t>
      </w:r>
      <w:bookmarkEnd w:id="3"/>
      <w:r w:rsidRPr="008C62EB">
        <w:fldChar w:fldCharType="begin"/>
      </w:r>
      <w:r w:rsidRPr="008C62EB">
        <w:rPr>
          <w:rFonts w:ascii="Calibri" w:hAnsi="Calibri" w:cs="Calibri"/>
        </w:rPr>
        <w:instrText>HYPERLINK "mailto:health@minneapolismn.gov"</w:instrText>
      </w:r>
      <w:r w:rsidRPr="008C62EB">
        <w:fldChar w:fldCharType="separate"/>
      </w:r>
      <w:r w:rsidRPr="008C62EB">
        <w:rPr>
          <w:rStyle w:val="Hyperlink"/>
          <w:rFonts w:ascii="Calibri" w:hAnsi="Calibri" w:cs="Calibri"/>
        </w:rPr>
        <w:t>health@minneapolismn.gov</w:t>
      </w:r>
      <w:r w:rsidRPr="008C62EB">
        <w:rPr>
          <w:rStyle w:val="Hyperlink"/>
          <w:rFonts w:ascii="Calibri" w:hAnsi="Calibri" w:cs="Calibri"/>
        </w:rPr>
        <w:fldChar w:fldCharType="end"/>
      </w:r>
      <w:r w:rsidRPr="008C62EB">
        <w:rPr>
          <w:rFonts w:ascii="Calibri" w:hAnsi="Calibri" w:cs="Calibri"/>
        </w:rPr>
        <w:t xml:space="preserve"> or 612-673-2301. People who are deaf or hard of hearing can use a relay service to call 311 at 612-673-3000. </w:t>
      </w:r>
      <w:r w:rsidRPr="008C62EB">
        <w:rPr>
          <w:rFonts w:ascii="Calibri" w:hAnsi="Calibri" w:cs="Calibri"/>
          <w:lang w:val="es-ES"/>
        </w:rPr>
        <w:t>TTY users call 612-263-6850.  </w:t>
      </w:r>
      <w:r w:rsidRPr="008C62EB">
        <w:rPr>
          <w:rFonts w:ascii="Calibri" w:hAnsi="Calibri" w:cs="Calibri"/>
          <w:lang w:val="es-ES"/>
        </w:rPr>
        <w:br/>
        <w:t xml:space="preserve">Para ayuda, llame al 311. Rau kev pab 311. </w:t>
      </w:r>
      <w:r w:rsidRPr="008C62EB">
        <w:rPr>
          <w:rFonts w:ascii="Calibri" w:hAnsi="Calibri" w:cs="Calibri"/>
        </w:rPr>
        <w:t>Hadii aad Caawimaad u baahantahay wac 311.</w:t>
      </w:r>
      <w:bookmarkEnd w:id="4"/>
      <w:r>
        <w:rPr>
          <w:rStyle w:val="Heading1Char"/>
        </w:rPr>
        <w:t xml:space="preserve"> </w:t>
      </w:r>
    </w:p>
    <w:p w14:paraId="73D7CD16" w14:textId="77777777" w:rsidR="006751EB" w:rsidRDefault="006751EB" w:rsidP="006751EB">
      <w:pPr>
        <w:rPr>
          <w:rStyle w:val="Heading1Char"/>
        </w:rPr>
      </w:pPr>
      <w:r>
        <w:rPr>
          <w:rStyle w:val="Heading1Char"/>
        </w:rPr>
        <w:br w:type="page"/>
      </w:r>
    </w:p>
    <w:p w14:paraId="58007200" w14:textId="77777777" w:rsidR="001A6124" w:rsidRDefault="001A6124" w:rsidP="006751EB">
      <w:pPr>
        <w:pStyle w:val="Heading1"/>
      </w:pPr>
      <w:bookmarkStart w:id="5" w:name="_Toc191225669"/>
      <w:r>
        <w:lastRenderedPageBreak/>
        <w:t>Table of contents</w:t>
      </w:r>
      <w:bookmarkEnd w:id="5"/>
    </w:p>
    <w:p w14:paraId="605B0E7A" w14:textId="6B8BF71B" w:rsidR="001A6124" w:rsidRDefault="001A6124">
      <w:pPr>
        <w:pStyle w:val="TOC1"/>
        <w:tabs>
          <w:tab w:val="right" w:leader="hyphen" w:pos="9350"/>
        </w:tabs>
        <w:rPr>
          <w:noProof/>
        </w:rPr>
      </w:pPr>
      <w:r>
        <w:fldChar w:fldCharType="begin"/>
      </w:r>
      <w:r>
        <w:instrText xml:space="preserve"> TOC \o "1-2" \h \z \u </w:instrText>
      </w:r>
      <w:r>
        <w:fldChar w:fldCharType="separate"/>
      </w:r>
      <w:hyperlink w:anchor="_Toc191225667" w:history="1">
        <w:r w:rsidRPr="00DD53CD">
          <w:rPr>
            <w:rStyle w:val="Hyperlink"/>
            <w:noProof/>
          </w:rPr>
          <w:t>HACCP Plan</w:t>
        </w:r>
        <w:r>
          <w:rPr>
            <w:noProof/>
            <w:webHidden/>
          </w:rPr>
          <w:tab/>
        </w:r>
        <w:r>
          <w:rPr>
            <w:noProof/>
            <w:webHidden/>
          </w:rPr>
          <w:fldChar w:fldCharType="begin"/>
        </w:r>
        <w:r>
          <w:rPr>
            <w:noProof/>
            <w:webHidden/>
          </w:rPr>
          <w:instrText xml:space="preserve"> PAGEREF _Toc191225667 \h </w:instrText>
        </w:r>
        <w:r>
          <w:rPr>
            <w:noProof/>
            <w:webHidden/>
          </w:rPr>
        </w:r>
        <w:r>
          <w:rPr>
            <w:noProof/>
            <w:webHidden/>
          </w:rPr>
          <w:fldChar w:fldCharType="separate"/>
        </w:r>
        <w:r>
          <w:rPr>
            <w:noProof/>
            <w:webHidden/>
          </w:rPr>
          <w:t>1</w:t>
        </w:r>
        <w:r>
          <w:rPr>
            <w:noProof/>
            <w:webHidden/>
          </w:rPr>
          <w:fldChar w:fldCharType="end"/>
        </w:r>
      </w:hyperlink>
    </w:p>
    <w:p w14:paraId="204751B6" w14:textId="5A952D54" w:rsidR="001A6124" w:rsidRDefault="00766236">
      <w:pPr>
        <w:pStyle w:val="TOC1"/>
        <w:tabs>
          <w:tab w:val="right" w:leader="hyphen" w:pos="9350"/>
        </w:tabs>
        <w:rPr>
          <w:noProof/>
        </w:rPr>
      </w:pPr>
      <w:hyperlink w:anchor="_Toc191225668" w:history="1">
        <w:r w:rsidR="001A6124" w:rsidRPr="00DD53CD">
          <w:rPr>
            <w:rStyle w:val="Hyperlink"/>
            <w:noProof/>
          </w:rPr>
          <w:t>General SOPs</w:t>
        </w:r>
        <w:r w:rsidR="001A6124">
          <w:rPr>
            <w:noProof/>
            <w:webHidden/>
          </w:rPr>
          <w:tab/>
        </w:r>
        <w:r w:rsidR="001A6124">
          <w:rPr>
            <w:noProof/>
            <w:webHidden/>
          </w:rPr>
          <w:fldChar w:fldCharType="begin"/>
        </w:r>
        <w:r w:rsidR="001A6124">
          <w:rPr>
            <w:noProof/>
            <w:webHidden/>
          </w:rPr>
          <w:instrText xml:space="preserve"> PAGEREF _Toc191225668 \h </w:instrText>
        </w:r>
        <w:r w:rsidR="001A6124">
          <w:rPr>
            <w:noProof/>
            <w:webHidden/>
          </w:rPr>
        </w:r>
        <w:r w:rsidR="001A6124">
          <w:rPr>
            <w:noProof/>
            <w:webHidden/>
          </w:rPr>
          <w:fldChar w:fldCharType="separate"/>
        </w:r>
        <w:r w:rsidR="001A6124">
          <w:rPr>
            <w:noProof/>
            <w:webHidden/>
          </w:rPr>
          <w:t>1</w:t>
        </w:r>
        <w:r w:rsidR="001A6124">
          <w:rPr>
            <w:noProof/>
            <w:webHidden/>
          </w:rPr>
          <w:fldChar w:fldCharType="end"/>
        </w:r>
      </w:hyperlink>
    </w:p>
    <w:p w14:paraId="6B168277" w14:textId="351A9FE9" w:rsidR="001A6124" w:rsidRDefault="00766236">
      <w:pPr>
        <w:pStyle w:val="TOC1"/>
        <w:tabs>
          <w:tab w:val="right" w:leader="hyphen" w:pos="9350"/>
        </w:tabs>
        <w:rPr>
          <w:noProof/>
        </w:rPr>
      </w:pPr>
      <w:hyperlink w:anchor="_Toc191225669" w:history="1">
        <w:r w:rsidR="001A6124" w:rsidRPr="00DD53CD">
          <w:rPr>
            <w:rStyle w:val="Hyperlink"/>
            <w:noProof/>
          </w:rPr>
          <w:t>Table of contents</w:t>
        </w:r>
        <w:r w:rsidR="001A6124">
          <w:rPr>
            <w:noProof/>
            <w:webHidden/>
          </w:rPr>
          <w:tab/>
        </w:r>
        <w:r w:rsidR="001A6124">
          <w:rPr>
            <w:noProof/>
            <w:webHidden/>
          </w:rPr>
          <w:fldChar w:fldCharType="begin"/>
        </w:r>
        <w:r w:rsidR="001A6124">
          <w:rPr>
            <w:noProof/>
            <w:webHidden/>
          </w:rPr>
          <w:instrText xml:space="preserve"> PAGEREF _Toc191225669 \h </w:instrText>
        </w:r>
        <w:r w:rsidR="001A6124">
          <w:rPr>
            <w:noProof/>
            <w:webHidden/>
          </w:rPr>
        </w:r>
        <w:r w:rsidR="001A6124">
          <w:rPr>
            <w:noProof/>
            <w:webHidden/>
          </w:rPr>
          <w:fldChar w:fldCharType="separate"/>
        </w:r>
        <w:r w:rsidR="001A6124">
          <w:rPr>
            <w:noProof/>
            <w:webHidden/>
          </w:rPr>
          <w:t>2</w:t>
        </w:r>
        <w:r w:rsidR="001A6124">
          <w:rPr>
            <w:noProof/>
            <w:webHidden/>
          </w:rPr>
          <w:fldChar w:fldCharType="end"/>
        </w:r>
      </w:hyperlink>
    </w:p>
    <w:p w14:paraId="5997F6C8" w14:textId="034AC613" w:rsidR="001A6124" w:rsidRDefault="00766236">
      <w:pPr>
        <w:pStyle w:val="TOC1"/>
        <w:tabs>
          <w:tab w:val="right" w:leader="hyphen" w:pos="9350"/>
        </w:tabs>
        <w:rPr>
          <w:noProof/>
        </w:rPr>
      </w:pPr>
      <w:hyperlink w:anchor="_Toc191225670" w:history="1">
        <w:r w:rsidR="001A6124" w:rsidRPr="00DD53CD">
          <w:rPr>
            <w:rStyle w:val="Hyperlink"/>
            <w:noProof/>
          </w:rPr>
          <w:t>Vacuum packaging raw fish</w:t>
        </w:r>
        <w:r w:rsidR="001A6124">
          <w:rPr>
            <w:noProof/>
            <w:webHidden/>
          </w:rPr>
          <w:tab/>
        </w:r>
        <w:r w:rsidR="001A6124">
          <w:rPr>
            <w:noProof/>
            <w:webHidden/>
          </w:rPr>
          <w:fldChar w:fldCharType="begin"/>
        </w:r>
        <w:r w:rsidR="001A6124">
          <w:rPr>
            <w:noProof/>
            <w:webHidden/>
          </w:rPr>
          <w:instrText xml:space="preserve"> PAGEREF _Toc191225670 \h </w:instrText>
        </w:r>
        <w:r w:rsidR="001A6124">
          <w:rPr>
            <w:noProof/>
            <w:webHidden/>
          </w:rPr>
        </w:r>
        <w:r w:rsidR="001A6124">
          <w:rPr>
            <w:noProof/>
            <w:webHidden/>
          </w:rPr>
          <w:fldChar w:fldCharType="separate"/>
        </w:r>
        <w:r w:rsidR="001A6124">
          <w:rPr>
            <w:noProof/>
            <w:webHidden/>
          </w:rPr>
          <w:t>3</w:t>
        </w:r>
        <w:r w:rsidR="001A6124">
          <w:rPr>
            <w:noProof/>
            <w:webHidden/>
          </w:rPr>
          <w:fldChar w:fldCharType="end"/>
        </w:r>
      </w:hyperlink>
    </w:p>
    <w:p w14:paraId="35E331B2" w14:textId="036D4A37" w:rsidR="001A6124" w:rsidRDefault="00766236">
      <w:pPr>
        <w:pStyle w:val="TOC1"/>
        <w:tabs>
          <w:tab w:val="right" w:leader="hyphen" w:pos="9350"/>
        </w:tabs>
        <w:rPr>
          <w:noProof/>
        </w:rPr>
      </w:pPr>
      <w:hyperlink w:anchor="_Toc191225671" w:history="1">
        <w:r w:rsidR="001A6124" w:rsidRPr="00DD53CD">
          <w:rPr>
            <w:rStyle w:val="Hyperlink"/>
            <w:noProof/>
          </w:rPr>
          <w:t>Flow diagram</w:t>
        </w:r>
        <w:r w:rsidR="001A6124">
          <w:rPr>
            <w:noProof/>
            <w:webHidden/>
          </w:rPr>
          <w:tab/>
        </w:r>
        <w:r w:rsidR="001A6124">
          <w:rPr>
            <w:noProof/>
            <w:webHidden/>
          </w:rPr>
          <w:fldChar w:fldCharType="begin"/>
        </w:r>
        <w:r w:rsidR="001A6124">
          <w:rPr>
            <w:noProof/>
            <w:webHidden/>
          </w:rPr>
          <w:instrText xml:space="preserve"> PAGEREF _Toc191225671 \h </w:instrText>
        </w:r>
        <w:r w:rsidR="001A6124">
          <w:rPr>
            <w:noProof/>
            <w:webHidden/>
          </w:rPr>
        </w:r>
        <w:r w:rsidR="001A6124">
          <w:rPr>
            <w:noProof/>
            <w:webHidden/>
          </w:rPr>
          <w:fldChar w:fldCharType="separate"/>
        </w:r>
        <w:r w:rsidR="001A6124">
          <w:rPr>
            <w:noProof/>
            <w:webHidden/>
          </w:rPr>
          <w:t>5</w:t>
        </w:r>
        <w:r w:rsidR="001A6124">
          <w:rPr>
            <w:noProof/>
            <w:webHidden/>
          </w:rPr>
          <w:fldChar w:fldCharType="end"/>
        </w:r>
      </w:hyperlink>
    </w:p>
    <w:p w14:paraId="67F647BD" w14:textId="46038ACB" w:rsidR="001A6124" w:rsidRDefault="00766236">
      <w:pPr>
        <w:pStyle w:val="TOC1"/>
        <w:tabs>
          <w:tab w:val="right" w:leader="hyphen" w:pos="9350"/>
        </w:tabs>
        <w:rPr>
          <w:noProof/>
        </w:rPr>
      </w:pPr>
      <w:hyperlink w:anchor="_Toc191225672" w:history="1">
        <w:r w:rsidR="001A6124" w:rsidRPr="00DD53CD">
          <w:rPr>
            <w:rStyle w:val="Hyperlink"/>
            <w:noProof/>
          </w:rPr>
          <w:t>Hazard analysis</w:t>
        </w:r>
        <w:r w:rsidR="001A6124">
          <w:rPr>
            <w:noProof/>
            <w:webHidden/>
          </w:rPr>
          <w:tab/>
        </w:r>
        <w:r w:rsidR="001A6124">
          <w:rPr>
            <w:noProof/>
            <w:webHidden/>
          </w:rPr>
          <w:fldChar w:fldCharType="begin"/>
        </w:r>
        <w:r w:rsidR="001A6124">
          <w:rPr>
            <w:noProof/>
            <w:webHidden/>
          </w:rPr>
          <w:instrText xml:space="preserve"> PAGEREF _Toc191225672 \h </w:instrText>
        </w:r>
        <w:r w:rsidR="001A6124">
          <w:rPr>
            <w:noProof/>
            <w:webHidden/>
          </w:rPr>
        </w:r>
        <w:r w:rsidR="001A6124">
          <w:rPr>
            <w:noProof/>
            <w:webHidden/>
          </w:rPr>
          <w:fldChar w:fldCharType="separate"/>
        </w:r>
        <w:r w:rsidR="001A6124">
          <w:rPr>
            <w:noProof/>
            <w:webHidden/>
          </w:rPr>
          <w:t>6</w:t>
        </w:r>
        <w:r w:rsidR="001A6124">
          <w:rPr>
            <w:noProof/>
            <w:webHidden/>
          </w:rPr>
          <w:fldChar w:fldCharType="end"/>
        </w:r>
      </w:hyperlink>
    </w:p>
    <w:p w14:paraId="6E2B01D6" w14:textId="26DEE0D5" w:rsidR="001A6124" w:rsidRDefault="00766236">
      <w:pPr>
        <w:pStyle w:val="TOC1"/>
        <w:tabs>
          <w:tab w:val="right" w:leader="hyphen" w:pos="9350"/>
        </w:tabs>
        <w:rPr>
          <w:noProof/>
        </w:rPr>
      </w:pPr>
      <w:hyperlink w:anchor="_Toc191225673" w:history="1">
        <w:r w:rsidR="001A6124" w:rsidRPr="00DD53CD">
          <w:rPr>
            <w:rStyle w:val="Hyperlink"/>
            <w:noProof/>
          </w:rPr>
          <w:t>HACCP form</w:t>
        </w:r>
        <w:r w:rsidR="001A6124">
          <w:rPr>
            <w:noProof/>
            <w:webHidden/>
          </w:rPr>
          <w:tab/>
        </w:r>
        <w:r w:rsidR="001A6124">
          <w:rPr>
            <w:noProof/>
            <w:webHidden/>
          </w:rPr>
          <w:fldChar w:fldCharType="begin"/>
        </w:r>
        <w:r w:rsidR="001A6124">
          <w:rPr>
            <w:noProof/>
            <w:webHidden/>
          </w:rPr>
          <w:instrText xml:space="preserve"> PAGEREF _Toc191225673 \h </w:instrText>
        </w:r>
        <w:r w:rsidR="001A6124">
          <w:rPr>
            <w:noProof/>
            <w:webHidden/>
          </w:rPr>
        </w:r>
        <w:r w:rsidR="001A6124">
          <w:rPr>
            <w:noProof/>
            <w:webHidden/>
          </w:rPr>
          <w:fldChar w:fldCharType="separate"/>
        </w:r>
        <w:r w:rsidR="001A6124">
          <w:rPr>
            <w:noProof/>
            <w:webHidden/>
          </w:rPr>
          <w:t>8</w:t>
        </w:r>
        <w:r w:rsidR="001A6124">
          <w:rPr>
            <w:noProof/>
            <w:webHidden/>
          </w:rPr>
          <w:fldChar w:fldCharType="end"/>
        </w:r>
      </w:hyperlink>
    </w:p>
    <w:p w14:paraId="02F26954" w14:textId="42AA789F" w:rsidR="001A6124" w:rsidRDefault="00766236">
      <w:pPr>
        <w:pStyle w:val="TOC1"/>
        <w:tabs>
          <w:tab w:val="right" w:leader="hyphen" w:pos="9350"/>
        </w:tabs>
        <w:rPr>
          <w:noProof/>
        </w:rPr>
      </w:pPr>
      <w:hyperlink w:anchor="_Toc191225674" w:history="1">
        <w:r w:rsidR="001A6124" w:rsidRPr="00DD53CD">
          <w:rPr>
            <w:rStyle w:val="Hyperlink"/>
            <w:noProof/>
          </w:rPr>
          <w:t>Vacuum packaging</w:t>
        </w:r>
        <w:r w:rsidR="001A6124" w:rsidRPr="00DD53CD">
          <w:rPr>
            <w:rStyle w:val="Hyperlink"/>
            <w:rFonts w:cs="Geometric231BT-BoldC"/>
            <w:bCs/>
            <w:noProof/>
          </w:rPr>
          <w:t xml:space="preserve"> procedures</w:t>
        </w:r>
        <w:r w:rsidR="001A6124">
          <w:rPr>
            <w:noProof/>
            <w:webHidden/>
          </w:rPr>
          <w:tab/>
        </w:r>
        <w:r w:rsidR="001A6124">
          <w:rPr>
            <w:noProof/>
            <w:webHidden/>
          </w:rPr>
          <w:fldChar w:fldCharType="begin"/>
        </w:r>
        <w:r w:rsidR="001A6124">
          <w:rPr>
            <w:noProof/>
            <w:webHidden/>
          </w:rPr>
          <w:instrText xml:space="preserve"> PAGEREF _Toc191225674 \h </w:instrText>
        </w:r>
        <w:r w:rsidR="001A6124">
          <w:rPr>
            <w:noProof/>
            <w:webHidden/>
          </w:rPr>
        </w:r>
        <w:r w:rsidR="001A6124">
          <w:rPr>
            <w:noProof/>
            <w:webHidden/>
          </w:rPr>
          <w:fldChar w:fldCharType="separate"/>
        </w:r>
        <w:r w:rsidR="001A6124">
          <w:rPr>
            <w:noProof/>
            <w:webHidden/>
          </w:rPr>
          <w:t>10</w:t>
        </w:r>
        <w:r w:rsidR="001A6124">
          <w:rPr>
            <w:noProof/>
            <w:webHidden/>
          </w:rPr>
          <w:fldChar w:fldCharType="end"/>
        </w:r>
      </w:hyperlink>
    </w:p>
    <w:p w14:paraId="28BF7549" w14:textId="63B355A6" w:rsidR="001A6124" w:rsidRDefault="00766236">
      <w:pPr>
        <w:pStyle w:val="TOC1"/>
        <w:tabs>
          <w:tab w:val="right" w:leader="hyphen" w:pos="9350"/>
        </w:tabs>
        <w:rPr>
          <w:noProof/>
        </w:rPr>
      </w:pPr>
      <w:hyperlink w:anchor="_Toc191225675" w:history="1">
        <w:r w:rsidR="001A6124" w:rsidRPr="00DD53CD">
          <w:rPr>
            <w:rStyle w:val="Hyperlink"/>
            <w:noProof/>
          </w:rPr>
          <w:t>Sanitation Standard Operating Procedures (SSOPs)</w:t>
        </w:r>
        <w:r w:rsidR="001A6124">
          <w:rPr>
            <w:noProof/>
            <w:webHidden/>
          </w:rPr>
          <w:tab/>
        </w:r>
        <w:r w:rsidR="001A6124">
          <w:rPr>
            <w:noProof/>
            <w:webHidden/>
          </w:rPr>
          <w:fldChar w:fldCharType="begin"/>
        </w:r>
        <w:r w:rsidR="001A6124">
          <w:rPr>
            <w:noProof/>
            <w:webHidden/>
          </w:rPr>
          <w:instrText xml:space="preserve"> PAGEREF _Toc191225675 \h </w:instrText>
        </w:r>
        <w:r w:rsidR="001A6124">
          <w:rPr>
            <w:noProof/>
            <w:webHidden/>
          </w:rPr>
        </w:r>
        <w:r w:rsidR="001A6124">
          <w:rPr>
            <w:noProof/>
            <w:webHidden/>
          </w:rPr>
          <w:fldChar w:fldCharType="separate"/>
        </w:r>
        <w:r w:rsidR="001A6124">
          <w:rPr>
            <w:noProof/>
            <w:webHidden/>
          </w:rPr>
          <w:t>12</w:t>
        </w:r>
        <w:r w:rsidR="001A6124">
          <w:rPr>
            <w:noProof/>
            <w:webHidden/>
          </w:rPr>
          <w:fldChar w:fldCharType="end"/>
        </w:r>
      </w:hyperlink>
    </w:p>
    <w:p w14:paraId="54034D15" w14:textId="2D65C554" w:rsidR="001A6124" w:rsidRDefault="00766236">
      <w:pPr>
        <w:pStyle w:val="TOC2"/>
        <w:tabs>
          <w:tab w:val="right" w:leader="hyphen" w:pos="9350"/>
        </w:tabs>
        <w:rPr>
          <w:noProof/>
        </w:rPr>
      </w:pPr>
      <w:hyperlink w:anchor="_Toc191225676" w:history="1">
        <w:r w:rsidR="001A6124" w:rsidRPr="00DD53CD">
          <w:rPr>
            <w:rStyle w:val="Hyperlink"/>
            <w:noProof/>
          </w:rPr>
          <w:t>Employee hygiene and practices</w:t>
        </w:r>
        <w:r w:rsidR="001A6124">
          <w:rPr>
            <w:noProof/>
            <w:webHidden/>
          </w:rPr>
          <w:tab/>
        </w:r>
        <w:r w:rsidR="001A6124">
          <w:rPr>
            <w:noProof/>
            <w:webHidden/>
          </w:rPr>
          <w:fldChar w:fldCharType="begin"/>
        </w:r>
        <w:r w:rsidR="001A6124">
          <w:rPr>
            <w:noProof/>
            <w:webHidden/>
          </w:rPr>
          <w:instrText xml:space="preserve"> PAGEREF _Toc191225676 \h </w:instrText>
        </w:r>
        <w:r w:rsidR="001A6124">
          <w:rPr>
            <w:noProof/>
            <w:webHidden/>
          </w:rPr>
        </w:r>
        <w:r w:rsidR="001A6124">
          <w:rPr>
            <w:noProof/>
            <w:webHidden/>
          </w:rPr>
          <w:fldChar w:fldCharType="separate"/>
        </w:r>
        <w:r w:rsidR="001A6124">
          <w:rPr>
            <w:noProof/>
            <w:webHidden/>
          </w:rPr>
          <w:t>12</w:t>
        </w:r>
        <w:r w:rsidR="001A6124">
          <w:rPr>
            <w:noProof/>
            <w:webHidden/>
          </w:rPr>
          <w:fldChar w:fldCharType="end"/>
        </w:r>
      </w:hyperlink>
    </w:p>
    <w:p w14:paraId="1DB10E20" w14:textId="5F434B2E" w:rsidR="001A6124" w:rsidRDefault="00766236">
      <w:pPr>
        <w:pStyle w:val="TOC1"/>
        <w:tabs>
          <w:tab w:val="right" w:leader="hyphen" w:pos="9350"/>
        </w:tabs>
        <w:rPr>
          <w:noProof/>
        </w:rPr>
      </w:pPr>
      <w:hyperlink w:anchor="_Toc191225677" w:history="1">
        <w:r w:rsidR="001A6124" w:rsidRPr="00DD53CD">
          <w:rPr>
            <w:rStyle w:val="Hyperlink"/>
            <w:noProof/>
          </w:rPr>
          <w:t>Cleaning and sanitizing</w:t>
        </w:r>
        <w:r w:rsidR="001A6124">
          <w:rPr>
            <w:noProof/>
            <w:webHidden/>
          </w:rPr>
          <w:tab/>
        </w:r>
        <w:r w:rsidR="001A6124">
          <w:rPr>
            <w:noProof/>
            <w:webHidden/>
          </w:rPr>
          <w:fldChar w:fldCharType="begin"/>
        </w:r>
        <w:r w:rsidR="001A6124">
          <w:rPr>
            <w:noProof/>
            <w:webHidden/>
          </w:rPr>
          <w:instrText xml:space="preserve"> PAGEREF _Toc191225677 \h </w:instrText>
        </w:r>
        <w:r w:rsidR="001A6124">
          <w:rPr>
            <w:noProof/>
            <w:webHidden/>
          </w:rPr>
        </w:r>
        <w:r w:rsidR="001A6124">
          <w:rPr>
            <w:noProof/>
            <w:webHidden/>
          </w:rPr>
          <w:fldChar w:fldCharType="separate"/>
        </w:r>
        <w:r w:rsidR="001A6124">
          <w:rPr>
            <w:noProof/>
            <w:webHidden/>
          </w:rPr>
          <w:t>13</w:t>
        </w:r>
        <w:r w:rsidR="001A6124">
          <w:rPr>
            <w:noProof/>
            <w:webHidden/>
          </w:rPr>
          <w:fldChar w:fldCharType="end"/>
        </w:r>
      </w:hyperlink>
    </w:p>
    <w:p w14:paraId="2C779FE4" w14:textId="2AEADED5" w:rsidR="001A6124" w:rsidRDefault="00766236">
      <w:pPr>
        <w:pStyle w:val="TOC2"/>
        <w:tabs>
          <w:tab w:val="right" w:leader="hyphen" w:pos="9350"/>
        </w:tabs>
        <w:rPr>
          <w:noProof/>
        </w:rPr>
      </w:pPr>
      <w:hyperlink w:anchor="_Toc191225678" w:history="1">
        <w:r w:rsidR="001A6124" w:rsidRPr="00DD53CD">
          <w:rPr>
            <w:rStyle w:val="Hyperlink"/>
            <w:noProof/>
          </w:rPr>
          <w:t>Equipment Food Contact Surfaces</w:t>
        </w:r>
        <w:r w:rsidR="001A6124">
          <w:rPr>
            <w:noProof/>
            <w:webHidden/>
          </w:rPr>
          <w:tab/>
        </w:r>
        <w:r w:rsidR="001A6124">
          <w:rPr>
            <w:noProof/>
            <w:webHidden/>
          </w:rPr>
          <w:fldChar w:fldCharType="begin"/>
        </w:r>
        <w:r w:rsidR="001A6124">
          <w:rPr>
            <w:noProof/>
            <w:webHidden/>
          </w:rPr>
          <w:instrText xml:space="preserve"> PAGEREF _Toc191225678 \h </w:instrText>
        </w:r>
        <w:r w:rsidR="001A6124">
          <w:rPr>
            <w:noProof/>
            <w:webHidden/>
          </w:rPr>
        </w:r>
        <w:r w:rsidR="001A6124">
          <w:rPr>
            <w:noProof/>
            <w:webHidden/>
          </w:rPr>
          <w:fldChar w:fldCharType="separate"/>
        </w:r>
        <w:r w:rsidR="001A6124">
          <w:rPr>
            <w:noProof/>
            <w:webHidden/>
          </w:rPr>
          <w:t>13</w:t>
        </w:r>
        <w:r w:rsidR="001A6124">
          <w:rPr>
            <w:noProof/>
            <w:webHidden/>
          </w:rPr>
          <w:fldChar w:fldCharType="end"/>
        </w:r>
      </w:hyperlink>
    </w:p>
    <w:p w14:paraId="043DC580" w14:textId="1DBEB108" w:rsidR="001A6124" w:rsidRDefault="00766236">
      <w:pPr>
        <w:pStyle w:val="TOC1"/>
        <w:tabs>
          <w:tab w:val="right" w:leader="hyphen" w:pos="9350"/>
        </w:tabs>
        <w:rPr>
          <w:noProof/>
        </w:rPr>
      </w:pPr>
      <w:hyperlink w:anchor="_Toc191225679" w:history="1">
        <w:r w:rsidR="001A6124" w:rsidRPr="00DD53CD">
          <w:rPr>
            <w:rStyle w:val="Hyperlink"/>
            <w:noProof/>
          </w:rPr>
          <w:t>HACCP training for employees</w:t>
        </w:r>
        <w:r w:rsidR="001A6124">
          <w:rPr>
            <w:noProof/>
            <w:webHidden/>
          </w:rPr>
          <w:tab/>
        </w:r>
        <w:r w:rsidR="001A6124">
          <w:rPr>
            <w:noProof/>
            <w:webHidden/>
          </w:rPr>
          <w:fldChar w:fldCharType="begin"/>
        </w:r>
        <w:r w:rsidR="001A6124">
          <w:rPr>
            <w:noProof/>
            <w:webHidden/>
          </w:rPr>
          <w:instrText xml:space="preserve"> PAGEREF _Toc191225679 \h </w:instrText>
        </w:r>
        <w:r w:rsidR="001A6124">
          <w:rPr>
            <w:noProof/>
            <w:webHidden/>
          </w:rPr>
        </w:r>
        <w:r w:rsidR="001A6124">
          <w:rPr>
            <w:noProof/>
            <w:webHidden/>
          </w:rPr>
          <w:fldChar w:fldCharType="separate"/>
        </w:r>
        <w:r w:rsidR="001A6124">
          <w:rPr>
            <w:noProof/>
            <w:webHidden/>
          </w:rPr>
          <w:t>14</w:t>
        </w:r>
        <w:r w:rsidR="001A6124">
          <w:rPr>
            <w:noProof/>
            <w:webHidden/>
          </w:rPr>
          <w:fldChar w:fldCharType="end"/>
        </w:r>
      </w:hyperlink>
    </w:p>
    <w:p w14:paraId="50CE608B" w14:textId="503A1BCE" w:rsidR="001A6124" w:rsidRDefault="00766236">
      <w:pPr>
        <w:pStyle w:val="TOC1"/>
        <w:tabs>
          <w:tab w:val="right" w:leader="hyphen" w:pos="9350"/>
        </w:tabs>
        <w:rPr>
          <w:noProof/>
        </w:rPr>
      </w:pPr>
      <w:hyperlink w:anchor="_Toc191225680" w:history="1">
        <w:r w:rsidR="001A6124" w:rsidRPr="00DD53CD">
          <w:rPr>
            <w:rStyle w:val="Hyperlink"/>
            <w:b/>
            <w:bCs/>
            <w:noProof/>
          </w:rPr>
          <w:t xml:space="preserve">Understanding the potential hazards associated with </w:t>
        </w:r>
        <w:r w:rsidR="001A6124" w:rsidRPr="00DD53CD">
          <w:rPr>
            <w:rStyle w:val="Hyperlink"/>
            <w:b/>
            <w:bCs/>
            <w:noProof/>
            <w:spacing w:val="-4"/>
          </w:rPr>
          <w:t>r</w:t>
        </w:r>
        <w:r w:rsidR="001A6124" w:rsidRPr="00DD53CD">
          <w:rPr>
            <w:rStyle w:val="Hyperlink"/>
            <w:b/>
            <w:bCs/>
            <w:noProof/>
          </w:rPr>
          <w:t>educed oxygen packaging.</w:t>
        </w:r>
        <w:r w:rsidR="001A6124">
          <w:rPr>
            <w:noProof/>
            <w:webHidden/>
          </w:rPr>
          <w:tab/>
        </w:r>
        <w:r w:rsidR="001A6124">
          <w:rPr>
            <w:noProof/>
            <w:webHidden/>
          </w:rPr>
          <w:fldChar w:fldCharType="begin"/>
        </w:r>
        <w:r w:rsidR="001A6124">
          <w:rPr>
            <w:noProof/>
            <w:webHidden/>
          </w:rPr>
          <w:instrText xml:space="preserve"> PAGEREF _Toc191225680 \h </w:instrText>
        </w:r>
        <w:r w:rsidR="001A6124">
          <w:rPr>
            <w:noProof/>
            <w:webHidden/>
          </w:rPr>
        </w:r>
        <w:r w:rsidR="001A6124">
          <w:rPr>
            <w:noProof/>
            <w:webHidden/>
          </w:rPr>
          <w:fldChar w:fldCharType="separate"/>
        </w:r>
        <w:r w:rsidR="001A6124">
          <w:rPr>
            <w:noProof/>
            <w:webHidden/>
          </w:rPr>
          <w:t>14</w:t>
        </w:r>
        <w:r w:rsidR="001A6124">
          <w:rPr>
            <w:noProof/>
            <w:webHidden/>
          </w:rPr>
          <w:fldChar w:fldCharType="end"/>
        </w:r>
      </w:hyperlink>
    </w:p>
    <w:p w14:paraId="185A924F" w14:textId="7F39E07F" w:rsidR="001A6124" w:rsidRDefault="00766236">
      <w:pPr>
        <w:pStyle w:val="TOC1"/>
        <w:tabs>
          <w:tab w:val="right" w:leader="hyphen" w:pos="9350"/>
        </w:tabs>
        <w:rPr>
          <w:noProof/>
        </w:rPr>
      </w:pPr>
      <w:hyperlink w:anchor="_Toc191225681" w:history="1">
        <w:r w:rsidR="001A6124" w:rsidRPr="00DD53CD">
          <w:rPr>
            <w:rStyle w:val="Hyperlink"/>
            <w:noProof/>
          </w:rPr>
          <w:t>Equipment specification sheets</w:t>
        </w:r>
        <w:r w:rsidR="001A6124">
          <w:rPr>
            <w:noProof/>
            <w:webHidden/>
          </w:rPr>
          <w:tab/>
        </w:r>
        <w:r w:rsidR="001A6124">
          <w:rPr>
            <w:noProof/>
            <w:webHidden/>
          </w:rPr>
          <w:fldChar w:fldCharType="begin"/>
        </w:r>
        <w:r w:rsidR="001A6124">
          <w:rPr>
            <w:noProof/>
            <w:webHidden/>
          </w:rPr>
          <w:instrText xml:space="preserve"> PAGEREF _Toc191225681 \h </w:instrText>
        </w:r>
        <w:r w:rsidR="001A6124">
          <w:rPr>
            <w:noProof/>
            <w:webHidden/>
          </w:rPr>
        </w:r>
        <w:r w:rsidR="001A6124">
          <w:rPr>
            <w:noProof/>
            <w:webHidden/>
          </w:rPr>
          <w:fldChar w:fldCharType="separate"/>
        </w:r>
        <w:r w:rsidR="001A6124">
          <w:rPr>
            <w:noProof/>
            <w:webHidden/>
          </w:rPr>
          <w:t>20</w:t>
        </w:r>
        <w:r w:rsidR="001A6124">
          <w:rPr>
            <w:noProof/>
            <w:webHidden/>
          </w:rPr>
          <w:fldChar w:fldCharType="end"/>
        </w:r>
      </w:hyperlink>
    </w:p>
    <w:p w14:paraId="1F349B17" w14:textId="65ABA40F" w:rsidR="001A6124" w:rsidRDefault="001A6124" w:rsidP="001A6124">
      <w:pPr>
        <w:pStyle w:val="Heading1"/>
        <w:jc w:val="left"/>
      </w:pPr>
      <w:r>
        <w:fldChar w:fldCharType="end"/>
      </w:r>
      <w:r w:rsidR="001D6EC9" w:rsidRPr="00476DFA">
        <w:t xml:space="preserve"> </w:t>
      </w:r>
    </w:p>
    <w:p w14:paraId="54C5B8B3" w14:textId="77777777" w:rsidR="001A6124" w:rsidRDefault="001A6124">
      <w:pPr>
        <w:rPr>
          <w:rFonts w:ascii="Cambria" w:hAnsi="Cambria"/>
          <w:b/>
          <w:sz w:val="48"/>
        </w:rPr>
      </w:pPr>
      <w:r>
        <w:br w:type="page"/>
      </w:r>
    </w:p>
    <w:p w14:paraId="7C16A24C" w14:textId="402E8C36" w:rsidR="00061E93" w:rsidRPr="00476DFA" w:rsidRDefault="001D6EC9" w:rsidP="006751EB">
      <w:pPr>
        <w:pStyle w:val="Heading1"/>
        <w:rPr>
          <w:caps/>
          <w:sz w:val="36"/>
        </w:rPr>
      </w:pPr>
      <w:bookmarkStart w:id="6" w:name="_Toc191225670"/>
      <w:r w:rsidRPr="00F21E3B">
        <w:lastRenderedPageBreak/>
        <w:t>Vacuum packaging</w:t>
      </w:r>
      <w:r w:rsidR="00447660" w:rsidRPr="00F21E3B">
        <w:t xml:space="preserve"> </w:t>
      </w:r>
      <w:r w:rsidRPr="00F21E3B">
        <w:t>raw fish</w:t>
      </w:r>
      <w:bookmarkEnd w:id="6"/>
    </w:p>
    <w:p w14:paraId="132A6589" w14:textId="77777777" w:rsidR="00061E93" w:rsidRPr="00F54DE1" w:rsidRDefault="00061E93" w:rsidP="00061E93">
      <w:pPr>
        <w:tabs>
          <w:tab w:val="left" w:pos="1890"/>
        </w:tabs>
        <w:rPr>
          <w:b/>
        </w:rPr>
      </w:pPr>
    </w:p>
    <w:p w14:paraId="5C860066" w14:textId="6E9C62E0" w:rsidR="00061E93" w:rsidRPr="00F54DE1" w:rsidRDefault="00061E93" w:rsidP="00561385">
      <w:pPr>
        <w:tabs>
          <w:tab w:val="left" w:pos="2160"/>
        </w:tabs>
        <w:ind w:left="2160" w:hanging="2160"/>
      </w:pPr>
      <w:r w:rsidRPr="00F54DE1">
        <w:rPr>
          <w:b/>
        </w:rPr>
        <w:t>Products:</w:t>
      </w:r>
      <w:r w:rsidRPr="00F54DE1">
        <w:t xml:space="preserve">       </w:t>
      </w:r>
      <w:r w:rsidRPr="00F54DE1">
        <w:tab/>
        <w:t xml:space="preserve">Raw </w:t>
      </w:r>
      <w:r w:rsidR="00690B4D" w:rsidRPr="00CA7AE0">
        <w:t>fish fillets</w:t>
      </w:r>
      <w:r w:rsidR="00FF56D7">
        <w:t xml:space="preserve"> (</w:t>
      </w:r>
      <w:r w:rsidR="005A6222" w:rsidRPr="005A6222">
        <w:rPr>
          <w:color w:val="FF0000"/>
        </w:rPr>
        <w:t>specify</w:t>
      </w:r>
      <w:r w:rsidR="00FF56D7">
        <w:t xml:space="preserve">) </w:t>
      </w:r>
    </w:p>
    <w:p w14:paraId="4681F8AE" w14:textId="032E14F0" w:rsidR="006751EB" w:rsidRDefault="006751EB" w:rsidP="00561385">
      <w:pPr>
        <w:tabs>
          <w:tab w:val="left" w:pos="2160"/>
        </w:tabs>
        <w:ind w:left="2160" w:hanging="2160"/>
      </w:pPr>
    </w:p>
    <w:p w14:paraId="3863D1EE" w14:textId="771A497B" w:rsidR="00061E93" w:rsidRPr="00F54DE1" w:rsidRDefault="00061E93" w:rsidP="00561385">
      <w:pPr>
        <w:tabs>
          <w:tab w:val="left" w:pos="2160"/>
        </w:tabs>
        <w:ind w:left="2160" w:hanging="2160"/>
      </w:pPr>
      <w:r w:rsidRPr="00F54DE1">
        <w:rPr>
          <w:b/>
        </w:rPr>
        <w:t>Ingredients:</w:t>
      </w:r>
      <w:r w:rsidRPr="00F54DE1">
        <w:t xml:space="preserve">   </w:t>
      </w:r>
      <w:r w:rsidRPr="00F54DE1">
        <w:tab/>
        <w:t xml:space="preserve">Raw </w:t>
      </w:r>
      <w:r w:rsidR="00690B4D" w:rsidRPr="00CA7AE0">
        <w:t>seafood/fish fillets with</w:t>
      </w:r>
      <w:r w:rsidRPr="00F54DE1">
        <w:t xml:space="preserve"> no additional ingredients added</w:t>
      </w:r>
      <w:r w:rsidR="005A6222">
        <w:t xml:space="preserve"> (</w:t>
      </w:r>
      <w:r w:rsidR="005A6222" w:rsidRPr="005A6222">
        <w:rPr>
          <w:color w:val="FF0000"/>
        </w:rPr>
        <w:t>or specify added ingredients</w:t>
      </w:r>
      <w:r w:rsidR="005A6222">
        <w:t xml:space="preserve">) </w:t>
      </w:r>
    </w:p>
    <w:p w14:paraId="6879575F" w14:textId="77777777" w:rsidR="00061E93" w:rsidRPr="00F54DE1" w:rsidRDefault="00061E93" w:rsidP="00561385">
      <w:pPr>
        <w:tabs>
          <w:tab w:val="left" w:pos="2160"/>
        </w:tabs>
        <w:ind w:left="2160" w:hanging="2160"/>
      </w:pPr>
    </w:p>
    <w:p w14:paraId="1219D565" w14:textId="4D821C08" w:rsidR="009135EF" w:rsidRPr="00F54DE1" w:rsidRDefault="00061E93" w:rsidP="00561385">
      <w:pPr>
        <w:tabs>
          <w:tab w:val="left" w:pos="2160"/>
        </w:tabs>
        <w:ind w:left="2160" w:hanging="2160"/>
      </w:pPr>
      <w:r w:rsidRPr="00F54DE1">
        <w:rPr>
          <w:b/>
        </w:rPr>
        <w:t xml:space="preserve">Intended </w:t>
      </w:r>
      <w:r w:rsidR="001D6EC9">
        <w:rPr>
          <w:b/>
        </w:rPr>
        <w:t>u</w:t>
      </w:r>
      <w:r w:rsidRPr="00F54DE1">
        <w:rPr>
          <w:b/>
        </w:rPr>
        <w:t>se:</w:t>
      </w:r>
      <w:r w:rsidRPr="00F54DE1">
        <w:t xml:space="preserve"> </w:t>
      </w:r>
      <w:r w:rsidRPr="00F54DE1">
        <w:tab/>
        <w:t xml:space="preserve">Served in the </w:t>
      </w:r>
      <w:r w:rsidR="00561385" w:rsidRPr="00F54DE1">
        <w:t>r</w:t>
      </w:r>
      <w:r w:rsidRPr="00F54DE1">
        <w:t xml:space="preserve">estaurant to </w:t>
      </w:r>
      <w:r w:rsidR="00561385" w:rsidRPr="00F54DE1">
        <w:t>d</w:t>
      </w:r>
      <w:r w:rsidRPr="00F54DE1">
        <w:t>iners</w:t>
      </w:r>
    </w:p>
    <w:p w14:paraId="041C3D2A" w14:textId="77777777" w:rsidR="009135EF" w:rsidRPr="00F54DE1" w:rsidRDefault="009135EF" w:rsidP="00561385">
      <w:pPr>
        <w:tabs>
          <w:tab w:val="left" w:pos="2160"/>
        </w:tabs>
        <w:ind w:left="2160" w:hanging="2160"/>
        <w:rPr>
          <w:b/>
        </w:rPr>
      </w:pPr>
    </w:p>
    <w:p w14:paraId="4A6333F2" w14:textId="19473B88" w:rsidR="00561385" w:rsidRPr="00F54DE1" w:rsidRDefault="00561385" w:rsidP="00193ACE">
      <w:pPr>
        <w:tabs>
          <w:tab w:val="left" w:pos="2160"/>
        </w:tabs>
        <w:ind w:left="2160" w:hanging="2160"/>
      </w:pPr>
      <w:r w:rsidRPr="00F54DE1">
        <w:rPr>
          <w:b/>
        </w:rPr>
        <w:t>Time/</w:t>
      </w:r>
      <w:r w:rsidR="001D6EC9">
        <w:rPr>
          <w:b/>
        </w:rPr>
        <w:t>s</w:t>
      </w:r>
      <w:r w:rsidRPr="00F54DE1">
        <w:rPr>
          <w:b/>
        </w:rPr>
        <w:t>helf-</w:t>
      </w:r>
      <w:r w:rsidR="001D6EC9">
        <w:rPr>
          <w:b/>
        </w:rPr>
        <w:t>l</w:t>
      </w:r>
      <w:r w:rsidRPr="00F54DE1">
        <w:rPr>
          <w:b/>
        </w:rPr>
        <w:t>ife:</w:t>
      </w:r>
      <w:r w:rsidRPr="00F54DE1">
        <w:tab/>
      </w:r>
      <w:r w:rsidR="005A6222" w:rsidRPr="00B471DD">
        <w:rPr>
          <w:highlight w:val="yellow"/>
        </w:rPr>
        <w:t>30</w:t>
      </w:r>
      <w:r w:rsidR="005C0C74" w:rsidRPr="00B471DD">
        <w:rPr>
          <w:highlight w:val="yellow"/>
        </w:rPr>
        <w:t xml:space="preserve"> </w:t>
      </w:r>
      <w:r w:rsidR="005A6222" w:rsidRPr="00B471DD">
        <w:rPr>
          <w:highlight w:val="yellow"/>
        </w:rPr>
        <w:t>d</w:t>
      </w:r>
      <w:r w:rsidRPr="00B471DD">
        <w:rPr>
          <w:highlight w:val="yellow"/>
        </w:rPr>
        <w:t>ays</w:t>
      </w:r>
      <w:r w:rsidR="00B471DD" w:rsidRPr="00B471DD">
        <w:rPr>
          <w:highlight w:val="yellow"/>
        </w:rPr>
        <w:t xml:space="preserve"> held </w:t>
      </w:r>
      <w:r w:rsidR="005A6222" w:rsidRPr="00B471DD">
        <w:rPr>
          <w:highlight w:val="yellow"/>
        </w:rPr>
        <w:t>frozen</w:t>
      </w:r>
      <w:r w:rsidR="00B471DD" w:rsidRPr="00B471DD">
        <w:rPr>
          <w:highlight w:val="yellow"/>
        </w:rPr>
        <w:t>.  Product must be removed from vacuum upon removal from freezer/thawing.</w:t>
      </w:r>
      <w:r w:rsidR="00B471DD">
        <w:t xml:space="preserve">  </w:t>
      </w:r>
    </w:p>
    <w:p w14:paraId="7A1DF7A8" w14:textId="6DF65BCF" w:rsidR="00061E93" w:rsidRPr="00F54DE1" w:rsidRDefault="001D6EC9" w:rsidP="001C566F">
      <w:pPr>
        <w:spacing w:before="360" w:after="240"/>
        <w:rPr>
          <w:b/>
        </w:rPr>
      </w:pPr>
      <w:r w:rsidRPr="00F54DE1">
        <w:rPr>
          <w:b/>
        </w:rPr>
        <w:t>Process description</w:t>
      </w:r>
      <w:r w:rsidR="005A6222">
        <w:rPr>
          <w:b/>
        </w:rPr>
        <w:t xml:space="preserve"> (</w:t>
      </w:r>
      <w:r w:rsidR="005A6222" w:rsidRPr="005A6222">
        <w:rPr>
          <w:b/>
          <w:color w:val="FF0000"/>
        </w:rPr>
        <w:t>specify</w:t>
      </w:r>
      <w:r w:rsidR="005A6222">
        <w:rPr>
          <w:b/>
        </w:rPr>
        <w:t xml:space="preserve">) </w:t>
      </w:r>
    </w:p>
    <w:p w14:paraId="2DBB0B2A" w14:textId="0D25C8E7" w:rsidR="004C2E58" w:rsidRPr="004C2E58" w:rsidRDefault="004C2E58" w:rsidP="004C2E58">
      <w:pPr>
        <w:pStyle w:val="NormalWeb"/>
        <w:shd w:val="clear" w:color="auto" w:fill="FAFAFA"/>
        <w:spacing w:before="0" w:beforeAutospacing="0" w:after="0" w:afterAutospacing="0"/>
        <w:rPr>
          <w:rFonts w:asciiTheme="minorHAnsi" w:hAnsiTheme="minorHAnsi" w:cs="Calibri"/>
          <w:color w:val="242424"/>
        </w:rPr>
      </w:pPr>
      <w:r w:rsidRPr="004C2E58">
        <w:rPr>
          <w:rFonts w:asciiTheme="minorHAnsi" w:hAnsiTheme="minorHAnsi" w:cs="Calibri"/>
          <w:color w:val="FF0000"/>
          <w:spacing w:val="-3"/>
          <w:bdr w:val="none" w:sz="0" w:space="0" w:color="auto" w:frame="1"/>
        </w:rPr>
        <w:t xml:space="preserve">ABC Restaurant’s </w:t>
      </w:r>
      <w:r w:rsidRPr="004C2E58">
        <w:rPr>
          <w:rFonts w:asciiTheme="minorHAnsi" w:hAnsiTheme="minorHAnsi" w:cs="Calibri"/>
          <w:color w:val="111111"/>
          <w:spacing w:val="-3"/>
          <w:bdr w:val="none" w:sz="0" w:space="0" w:color="auto" w:frame="1"/>
        </w:rPr>
        <w:t>reduced vacuum packaging (ROP) processes are limited to raw seafood/fish fillets. These products are packaged for in-house restaurant use only. ROP allows seafood to stay fresh and save cooler/freezer space.</w:t>
      </w:r>
      <w:r>
        <w:rPr>
          <w:rFonts w:asciiTheme="minorHAnsi" w:hAnsiTheme="minorHAnsi" w:cs="Calibri"/>
          <w:color w:val="242424"/>
        </w:rPr>
        <w:t xml:space="preserve"> </w:t>
      </w:r>
      <w:r w:rsidRPr="004C2E58">
        <w:rPr>
          <w:rFonts w:asciiTheme="minorHAnsi" w:hAnsiTheme="minorHAnsi" w:cs="Calibri"/>
          <w:color w:val="111111"/>
          <w:spacing w:val="-3"/>
          <w:bdr w:val="none" w:sz="0" w:space="0" w:color="auto" w:frame="1"/>
        </w:rPr>
        <w:t>We:</w:t>
      </w:r>
    </w:p>
    <w:p w14:paraId="7BA81EB3" w14:textId="4380947D" w:rsidR="004C2E58" w:rsidRPr="004C2E58" w:rsidRDefault="004C2E58" w:rsidP="004C2E58">
      <w:pPr>
        <w:pStyle w:val="NormalWeb"/>
        <w:shd w:val="clear" w:color="auto" w:fill="FAFAFA"/>
        <w:spacing w:before="0" w:beforeAutospacing="0" w:after="0" w:afterAutospacing="0"/>
        <w:ind w:left="1080" w:hanging="360"/>
        <w:rPr>
          <w:rFonts w:asciiTheme="minorHAnsi" w:hAnsiTheme="minorHAnsi" w:cs="Calibri"/>
          <w:color w:val="242424"/>
        </w:rPr>
      </w:pPr>
      <w:r w:rsidRPr="004C2E58">
        <w:rPr>
          <w:rFonts w:asciiTheme="minorHAnsi" w:hAnsiTheme="minorHAnsi" w:cs="Calibri"/>
          <w:color w:val="111111"/>
          <w:spacing w:val="-3"/>
          <w:bdr w:val="none" w:sz="0" w:space="0" w:color="auto" w:frame="1"/>
        </w:rPr>
        <w:t>·</w:t>
      </w:r>
      <w:r w:rsidRPr="004C2E58">
        <w:rPr>
          <w:rFonts w:asciiTheme="minorHAnsi" w:hAnsiTheme="minorHAnsi"/>
          <w:color w:val="111111"/>
          <w:spacing w:val="-3"/>
          <w:bdr w:val="none" w:sz="0" w:space="0" w:color="auto" w:frame="1"/>
        </w:rPr>
        <w:t>       </w:t>
      </w:r>
      <w:r w:rsidRPr="004C2E58">
        <w:rPr>
          <w:rFonts w:asciiTheme="minorHAnsi" w:hAnsiTheme="minorHAnsi" w:cs="Calibri"/>
          <w:color w:val="111111"/>
          <w:spacing w:val="-3"/>
          <w:bdr w:val="none" w:sz="0" w:space="0" w:color="auto" w:frame="1"/>
        </w:rPr>
        <w:t>Purchase the raw seafood/fish fillets from approved and licensed suppliers</w:t>
      </w:r>
    </w:p>
    <w:p w14:paraId="7BAEAE10" w14:textId="36CD605F" w:rsidR="004C2E58" w:rsidRPr="004C2E58" w:rsidRDefault="004C2E58" w:rsidP="004C2E58">
      <w:pPr>
        <w:pStyle w:val="NormalWeb"/>
        <w:shd w:val="clear" w:color="auto" w:fill="FAFAFA"/>
        <w:spacing w:before="0" w:beforeAutospacing="0" w:after="0" w:afterAutospacing="0"/>
        <w:ind w:left="1080" w:hanging="360"/>
        <w:rPr>
          <w:rFonts w:asciiTheme="minorHAnsi" w:hAnsiTheme="minorHAnsi" w:cs="Calibri"/>
          <w:color w:val="242424"/>
        </w:rPr>
      </w:pPr>
      <w:r w:rsidRPr="004C2E58">
        <w:rPr>
          <w:rFonts w:asciiTheme="minorHAnsi" w:hAnsiTheme="minorHAnsi" w:cs="Calibri"/>
          <w:color w:val="111111"/>
          <w:spacing w:val="-3"/>
          <w:bdr w:val="none" w:sz="0" w:space="0" w:color="auto" w:frame="1"/>
        </w:rPr>
        <w:t>·</w:t>
      </w:r>
      <w:r w:rsidRPr="004C2E58">
        <w:rPr>
          <w:rFonts w:asciiTheme="minorHAnsi" w:hAnsiTheme="minorHAnsi"/>
          <w:color w:val="111111"/>
          <w:spacing w:val="-3"/>
          <w:bdr w:val="none" w:sz="0" w:space="0" w:color="auto" w:frame="1"/>
        </w:rPr>
        <w:t>       </w:t>
      </w:r>
      <w:r w:rsidRPr="004C2E58">
        <w:rPr>
          <w:rFonts w:asciiTheme="minorHAnsi" w:hAnsiTheme="minorHAnsi" w:cs="Calibri"/>
          <w:color w:val="111111"/>
          <w:spacing w:val="-3"/>
          <w:bdr w:val="none" w:sz="0" w:space="0" w:color="auto" w:frame="1"/>
        </w:rPr>
        <w:t>Inspect seafood upon receiving for quality and ensure temperature is 41°F or below</w:t>
      </w:r>
    </w:p>
    <w:p w14:paraId="77589186" w14:textId="4A2AFA8C" w:rsidR="004C2E58" w:rsidRDefault="004C2E58" w:rsidP="004C2E58">
      <w:pPr>
        <w:pStyle w:val="NormalWeb"/>
        <w:shd w:val="clear" w:color="auto" w:fill="FAFAFA"/>
        <w:spacing w:before="0" w:beforeAutospacing="0" w:after="0" w:afterAutospacing="0"/>
        <w:ind w:left="1080" w:hanging="360"/>
        <w:rPr>
          <w:rFonts w:asciiTheme="minorHAnsi" w:hAnsiTheme="minorHAnsi" w:cs="Calibri"/>
          <w:color w:val="111111"/>
          <w:spacing w:val="-3"/>
          <w:bdr w:val="none" w:sz="0" w:space="0" w:color="auto" w:frame="1"/>
        </w:rPr>
      </w:pPr>
      <w:r w:rsidRPr="004C2E58">
        <w:rPr>
          <w:rFonts w:asciiTheme="minorHAnsi" w:hAnsiTheme="minorHAnsi" w:cs="Calibri"/>
          <w:color w:val="111111"/>
          <w:spacing w:val="-3"/>
          <w:bdr w:val="none" w:sz="0" w:space="0" w:color="auto" w:frame="1"/>
        </w:rPr>
        <w:t>·</w:t>
      </w:r>
      <w:r w:rsidRPr="004C2E58">
        <w:rPr>
          <w:rFonts w:asciiTheme="minorHAnsi" w:hAnsiTheme="minorHAnsi"/>
          <w:color w:val="111111"/>
          <w:spacing w:val="-3"/>
          <w:bdr w:val="none" w:sz="0" w:space="0" w:color="auto" w:frame="1"/>
        </w:rPr>
        <w:t>       </w:t>
      </w:r>
      <w:r w:rsidRPr="004C2E58">
        <w:rPr>
          <w:rFonts w:asciiTheme="minorHAnsi" w:hAnsiTheme="minorHAnsi" w:cs="Calibri"/>
          <w:color w:val="111111"/>
          <w:spacing w:val="-3"/>
          <w:bdr w:val="none" w:sz="0" w:space="0" w:color="auto" w:frame="1"/>
        </w:rPr>
        <w:t>Properly train employees</w:t>
      </w:r>
      <w:r>
        <w:rPr>
          <w:rFonts w:asciiTheme="minorHAnsi" w:hAnsiTheme="minorHAnsi" w:cs="Calibri"/>
          <w:color w:val="111111"/>
          <w:spacing w:val="-3"/>
          <w:bdr w:val="none" w:sz="0" w:space="0" w:color="auto" w:frame="1"/>
        </w:rPr>
        <w:t xml:space="preserve"> in ROP processes to ensure thorough understating of this HACCP plan </w:t>
      </w:r>
    </w:p>
    <w:p w14:paraId="1BD3A94F" w14:textId="77777777" w:rsidR="004C2E58" w:rsidRPr="004C2E58" w:rsidRDefault="004C2E58" w:rsidP="004C2E58">
      <w:pPr>
        <w:pStyle w:val="NormalWeb"/>
        <w:shd w:val="clear" w:color="auto" w:fill="FAFAFA"/>
        <w:spacing w:before="0" w:beforeAutospacing="0" w:after="0" w:afterAutospacing="0"/>
        <w:ind w:left="1080" w:hanging="360"/>
        <w:rPr>
          <w:rFonts w:asciiTheme="minorHAnsi" w:hAnsiTheme="minorHAnsi" w:cs="Calibri"/>
          <w:color w:val="242424"/>
        </w:rPr>
      </w:pPr>
      <w:r w:rsidRPr="004C2E58">
        <w:rPr>
          <w:rFonts w:asciiTheme="minorHAnsi" w:hAnsiTheme="minorHAnsi" w:cs="Calibri"/>
          <w:color w:val="111111"/>
          <w:spacing w:val="-3"/>
          <w:bdr w:val="none" w:sz="0" w:space="0" w:color="auto" w:frame="1"/>
        </w:rPr>
        <w:t>·</w:t>
      </w:r>
      <w:r w:rsidRPr="004C2E58">
        <w:rPr>
          <w:rFonts w:asciiTheme="minorHAnsi" w:hAnsiTheme="minorHAnsi"/>
          <w:color w:val="111111"/>
          <w:spacing w:val="-3"/>
          <w:bdr w:val="none" w:sz="0" w:space="0" w:color="auto" w:frame="1"/>
        </w:rPr>
        <w:t>       </w:t>
      </w:r>
      <w:r w:rsidRPr="004C2E58">
        <w:rPr>
          <w:rFonts w:asciiTheme="minorHAnsi" w:hAnsiTheme="minorHAnsi" w:cs="Calibri"/>
          <w:color w:val="111111"/>
          <w:spacing w:val="-3"/>
          <w:bdr w:val="none" w:sz="0" w:space="0" w:color="auto" w:frame="1"/>
        </w:rPr>
        <w:t>Conduct ROP operations only in designated areas of the kitchen</w:t>
      </w:r>
    </w:p>
    <w:p w14:paraId="2212F745" w14:textId="77777777" w:rsidR="004C2E58" w:rsidRPr="004C2E58" w:rsidRDefault="004C2E58" w:rsidP="004C2E58">
      <w:pPr>
        <w:pStyle w:val="NormalWeb"/>
        <w:shd w:val="clear" w:color="auto" w:fill="FAFAFA"/>
        <w:spacing w:before="0" w:beforeAutospacing="0" w:after="0" w:afterAutospacing="0"/>
        <w:ind w:left="1080" w:hanging="360"/>
        <w:rPr>
          <w:rFonts w:asciiTheme="minorHAnsi" w:hAnsiTheme="minorHAnsi" w:cs="Calibri"/>
          <w:color w:val="242424"/>
        </w:rPr>
      </w:pPr>
      <w:r w:rsidRPr="004C2E58">
        <w:rPr>
          <w:rFonts w:asciiTheme="minorHAnsi" w:hAnsiTheme="minorHAnsi" w:cs="Calibri"/>
          <w:color w:val="111111"/>
          <w:spacing w:val="-3"/>
          <w:bdr w:val="none" w:sz="0" w:space="0" w:color="auto" w:frame="1"/>
        </w:rPr>
        <w:t>·</w:t>
      </w:r>
      <w:r w:rsidRPr="004C2E58">
        <w:rPr>
          <w:rFonts w:asciiTheme="minorHAnsi" w:hAnsiTheme="minorHAnsi"/>
          <w:color w:val="111111"/>
          <w:spacing w:val="-3"/>
          <w:bdr w:val="none" w:sz="0" w:space="0" w:color="auto" w:frame="1"/>
        </w:rPr>
        <w:t>       </w:t>
      </w:r>
      <w:r w:rsidRPr="004C2E58">
        <w:rPr>
          <w:rFonts w:asciiTheme="minorHAnsi" w:hAnsiTheme="minorHAnsi" w:cs="Calibri"/>
          <w:b/>
          <w:bCs/>
          <w:color w:val="111111"/>
          <w:spacing w:val="-3"/>
          <w:bdr w:val="none" w:sz="0" w:space="0" w:color="auto" w:frame="1"/>
        </w:rPr>
        <w:t>Remove all packaged seafood/fish fillets from their bags prior to thawing</w:t>
      </w:r>
    </w:p>
    <w:p w14:paraId="4CA4D50D" w14:textId="6DDAB994" w:rsidR="004C2E58" w:rsidRPr="004C2E58" w:rsidRDefault="004C2E58" w:rsidP="004C2E58">
      <w:pPr>
        <w:pStyle w:val="NormalWeb"/>
        <w:shd w:val="clear" w:color="auto" w:fill="FAFAFA"/>
        <w:spacing w:before="0" w:beforeAutospacing="0" w:after="0" w:afterAutospacing="0"/>
        <w:ind w:left="1080" w:hanging="360"/>
        <w:rPr>
          <w:rFonts w:asciiTheme="minorHAnsi" w:hAnsiTheme="minorHAnsi" w:cs="Calibri"/>
          <w:color w:val="242424"/>
        </w:rPr>
      </w:pPr>
      <w:r w:rsidRPr="004C2E58">
        <w:rPr>
          <w:rFonts w:asciiTheme="minorHAnsi" w:hAnsiTheme="minorHAnsi" w:cs="Calibri"/>
          <w:color w:val="111111"/>
          <w:spacing w:val="-3"/>
          <w:bdr w:val="none" w:sz="0" w:space="0" w:color="auto" w:frame="1"/>
        </w:rPr>
        <w:t>·</w:t>
      </w:r>
      <w:r w:rsidRPr="004C2E58">
        <w:rPr>
          <w:rFonts w:asciiTheme="minorHAnsi" w:hAnsiTheme="minorHAnsi"/>
          <w:color w:val="111111"/>
          <w:spacing w:val="-3"/>
          <w:bdr w:val="none" w:sz="0" w:space="0" w:color="auto" w:frame="1"/>
        </w:rPr>
        <w:t>       </w:t>
      </w:r>
      <w:r w:rsidRPr="004C2E58">
        <w:rPr>
          <w:rFonts w:asciiTheme="minorHAnsi" w:hAnsiTheme="minorHAnsi" w:cs="Calibri"/>
          <w:b/>
          <w:bCs/>
          <w:color w:val="111111"/>
          <w:spacing w:val="-3"/>
          <w:bdr w:val="none" w:sz="0" w:space="0" w:color="auto" w:frame="1"/>
        </w:rPr>
        <w:t>Keep fish frozen before, during</w:t>
      </w:r>
      <w:r>
        <w:rPr>
          <w:rFonts w:asciiTheme="minorHAnsi" w:hAnsiTheme="minorHAnsi" w:cs="Calibri"/>
          <w:b/>
          <w:bCs/>
          <w:color w:val="111111"/>
          <w:spacing w:val="-3"/>
          <w:bdr w:val="none" w:sz="0" w:space="0" w:color="auto" w:frame="1"/>
        </w:rPr>
        <w:t>,</w:t>
      </w:r>
      <w:r w:rsidRPr="004C2E58">
        <w:rPr>
          <w:rFonts w:asciiTheme="minorHAnsi" w:hAnsiTheme="minorHAnsi" w:cs="Calibri"/>
          <w:b/>
          <w:bCs/>
          <w:color w:val="111111"/>
          <w:spacing w:val="-3"/>
          <w:bdr w:val="none" w:sz="0" w:space="0" w:color="auto" w:frame="1"/>
        </w:rPr>
        <w:t xml:space="preserve"> and after ROP</w:t>
      </w:r>
    </w:p>
    <w:p w14:paraId="6A8E3C65" w14:textId="77777777" w:rsidR="004C2E58" w:rsidRPr="004C2E58" w:rsidRDefault="004C2E58" w:rsidP="004C2E58">
      <w:pPr>
        <w:pStyle w:val="NormalWeb"/>
        <w:shd w:val="clear" w:color="auto" w:fill="FAFAFA"/>
        <w:spacing w:before="0" w:beforeAutospacing="0" w:after="0" w:afterAutospacing="0"/>
        <w:ind w:left="1080" w:hanging="360"/>
        <w:rPr>
          <w:rFonts w:asciiTheme="minorHAnsi" w:hAnsiTheme="minorHAnsi" w:cs="Calibri"/>
          <w:color w:val="242424"/>
        </w:rPr>
      </w:pPr>
      <w:r w:rsidRPr="004C2E58">
        <w:rPr>
          <w:rFonts w:asciiTheme="minorHAnsi" w:hAnsiTheme="minorHAnsi" w:cs="Calibri"/>
          <w:color w:val="111111"/>
          <w:spacing w:val="-3"/>
          <w:bdr w:val="none" w:sz="0" w:space="0" w:color="auto" w:frame="1"/>
        </w:rPr>
        <w:t>·</w:t>
      </w:r>
      <w:r w:rsidRPr="004C2E58">
        <w:rPr>
          <w:rFonts w:asciiTheme="minorHAnsi" w:hAnsiTheme="minorHAnsi"/>
          <w:color w:val="111111"/>
          <w:spacing w:val="-3"/>
          <w:bdr w:val="none" w:sz="0" w:space="0" w:color="auto" w:frame="1"/>
        </w:rPr>
        <w:t>       </w:t>
      </w:r>
      <w:r w:rsidRPr="004C2E58">
        <w:rPr>
          <w:rFonts w:asciiTheme="minorHAnsi" w:hAnsiTheme="minorHAnsi" w:cs="Calibri"/>
          <w:b/>
          <w:bCs/>
          <w:color w:val="111111"/>
          <w:spacing w:val="-3"/>
          <w:bdr w:val="none" w:sz="0" w:space="0" w:color="auto" w:frame="1"/>
        </w:rPr>
        <w:t>Keep records onsite for at least 6 months</w:t>
      </w:r>
    </w:p>
    <w:p w14:paraId="6E2D8467" w14:textId="1E916F4F" w:rsidR="00196E67" w:rsidRDefault="001D6EC9" w:rsidP="005B12F2">
      <w:pPr>
        <w:tabs>
          <w:tab w:val="left" w:pos="2160"/>
        </w:tabs>
        <w:spacing w:before="480" w:after="240"/>
        <w:ind w:left="2160" w:hanging="2160"/>
        <w:rPr>
          <w:b/>
        </w:rPr>
      </w:pPr>
      <w:r>
        <w:rPr>
          <w:b/>
        </w:rPr>
        <w:t>Equipment list</w:t>
      </w:r>
      <w:r w:rsidR="005B12F2">
        <w:rPr>
          <w:b/>
        </w:rPr>
        <w:t xml:space="preserve">: </w:t>
      </w:r>
      <w:r w:rsidR="005A6222" w:rsidRPr="005A6222">
        <w:rPr>
          <w:b/>
        </w:rPr>
        <w:t>(</w:t>
      </w:r>
      <w:r w:rsidR="004248C5">
        <w:rPr>
          <w:b/>
          <w:color w:val="FF0000"/>
        </w:rPr>
        <w:t xml:space="preserve">Attach </w:t>
      </w:r>
      <w:r w:rsidR="005A6222">
        <w:rPr>
          <w:b/>
          <w:color w:val="FF0000"/>
        </w:rPr>
        <w:t>all equipment</w:t>
      </w:r>
      <w:r w:rsidR="005A6222" w:rsidRPr="007C6BE1">
        <w:rPr>
          <w:b/>
          <w:color w:val="FF0000"/>
        </w:rPr>
        <w:t xml:space="preserve"> spec</w:t>
      </w:r>
      <w:r w:rsidR="005A6222">
        <w:rPr>
          <w:b/>
          <w:color w:val="FF0000"/>
        </w:rPr>
        <w:t>ification</w:t>
      </w:r>
      <w:r w:rsidR="005A6222" w:rsidRPr="007C6BE1">
        <w:rPr>
          <w:b/>
          <w:color w:val="FF0000"/>
        </w:rPr>
        <w:t xml:space="preserve"> sheets </w:t>
      </w:r>
      <w:r w:rsidR="004248C5">
        <w:rPr>
          <w:b/>
          <w:color w:val="FF0000"/>
        </w:rPr>
        <w:t>to</w:t>
      </w:r>
      <w:r w:rsidR="005A6222">
        <w:rPr>
          <w:b/>
          <w:color w:val="FF0000"/>
        </w:rPr>
        <w:t xml:space="preserve"> end of document</w:t>
      </w:r>
      <w:r w:rsidR="005A6222" w:rsidRPr="005A6222">
        <w:rPr>
          <w:b/>
        </w:rPr>
        <w:t>)</w:t>
      </w:r>
    </w:p>
    <w:p w14:paraId="552AEA2D" w14:textId="74313EBD" w:rsidR="005A6222" w:rsidRPr="005A6222" w:rsidRDefault="005A6222" w:rsidP="005A6222">
      <w:pPr>
        <w:pStyle w:val="ListParagraph"/>
        <w:numPr>
          <w:ilvl w:val="0"/>
          <w:numId w:val="45"/>
        </w:numPr>
        <w:tabs>
          <w:tab w:val="left" w:pos="3600"/>
        </w:tabs>
        <w:spacing w:before="240"/>
        <w:contextualSpacing w:val="0"/>
        <w:rPr>
          <w:color w:val="FF0000"/>
        </w:rPr>
      </w:pPr>
      <w:r w:rsidRPr="005A6222">
        <w:rPr>
          <w:color w:val="FF0000"/>
        </w:rPr>
        <w:t>R</w:t>
      </w:r>
      <w:r w:rsidR="005B12F2" w:rsidRPr="005A6222">
        <w:rPr>
          <w:color w:val="FF0000"/>
        </w:rPr>
        <w:t xml:space="preserve">efrigerator: </w:t>
      </w:r>
      <w:r w:rsidR="005F5B55" w:rsidRPr="005A6222">
        <w:rPr>
          <w:color w:val="FF0000"/>
        </w:rPr>
        <w:tab/>
      </w:r>
      <w:r w:rsidRPr="005A6222">
        <w:rPr>
          <w:color w:val="FF0000"/>
        </w:rPr>
        <w:t xml:space="preserve">Specify </w:t>
      </w:r>
    </w:p>
    <w:p w14:paraId="6ECFF5DD" w14:textId="4EFD8638" w:rsidR="005A6222" w:rsidRPr="005A6222" w:rsidRDefault="005A6222" w:rsidP="005F5B55">
      <w:pPr>
        <w:pStyle w:val="ListParagraph"/>
        <w:numPr>
          <w:ilvl w:val="0"/>
          <w:numId w:val="45"/>
        </w:numPr>
        <w:tabs>
          <w:tab w:val="left" w:pos="3600"/>
        </w:tabs>
        <w:spacing w:before="480" w:after="240"/>
        <w:rPr>
          <w:color w:val="FF0000"/>
        </w:rPr>
      </w:pPr>
      <w:r w:rsidRPr="005A6222">
        <w:rPr>
          <w:color w:val="FF0000"/>
        </w:rPr>
        <w:t>Freezer:</w:t>
      </w:r>
      <w:r w:rsidRPr="005A6222">
        <w:rPr>
          <w:color w:val="FF0000"/>
        </w:rPr>
        <w:tab/>
        <w:t>Specify</w:t>
      </w:r>
    </w:p>
    <w:p w14:paraId="1D38F126" w14:textId="75113E47" w:rsidR="005A6222" w:rsidRPr="005A6222" w:rsidRDefault="005F5B55" w:rsidP="005F5B55">
      <w:pPr>
        <w:pStyle w:val="ListParagraph"/>
        <w:numPr>
          <w:ilvl w:val="0"/>
          <w:numId w:val="45"/>
        </w:numPr>
        <w:tabs>
          <w:tab w:val="left" w:pos="3600"/>
        </w:tabs>
        <w:spacing w:before="480" w:after="240"/>
        <w:rPr>
          <w:color w:val="FF0000"/>
        </w:rPr>
      </w:pPr>
      <w:r w:rsidRPr="005A6222">
        <w:rPr>
          <w:color w:val="FF0000"/>
        </w:rPr>
        <w:t xml:space="preserve">Vacuum packager: </w:t>
      </w:r>
      <w:r w:rsidR="005A6222" w:rsidRPr="005A6222">
        <w:rPr>
          <w:color w:val="FF0000"/>
        </w:rPr>
        <w:tab/>
        <w:t>Specify</w:t>
      </w:r>
    </w:p>
    <w:p w14:paraId="40F36CD2" w14:textId="538465EB" w:rsidR="005F5B55" w:rsidRPr="005A6222" w:rsidRDefault="005A6222" w:rsidP="005F5B55">
      <w:pPr>
        <w:pStyle w:val="ListParagraph"/>
        <w:numPr>
          <w:ilvl w:val="0"/>
          <w:numId w:val="45"/>
        </w:numPr>
        <w:tabs>
          <w:tab w:val="left" w:pos="3600"/>
        </w:tabs>
        <w:spacing w:before="480" w:after="240"/>
        <w:rPr>
          <w:color w:val="FF0000"/>
        </w:rPr>
      </w:pPr>
      <w:r w:rsidRPr="005A6222">
        <w:rPr>
          <w:color w:val="FF0000"/>
        </w:rPr>
        <w:t>ROP bags:</w:t>
      </w:r>
      <w:r w:rsidR="005F5B55" w:rsidRPr="005A6222">
        <w:rPr>
          <w:color w:val="FF0000"/>
        </w:rPr>
        <w:tab/>
      </w:r>
      <w:r w:rsidRPr="005A6222">
        <w:rPr>
          <w:color w:val="FF0000"/>
        </w:rPr>
        <w:t>Specify</w:t>
      </w:r>
    </w:p>
    <w:p w14:paraId="55A29E3D" w14:textId="128F70A0" w:rsidR="005B12F2" w:rsidRPr="005A6222" w:rsidRDefault="005B12F2" w:rsidP="005F5B55">
      <w:pPr>
        <w:pStyle w:val="ListParagraph"/>
        <w:numPr>
          <w:ilvl w:val="0"/>
          <w:numId w:val="45"/>
        </w:numPr>
        <w:tabs>
          <w:tab w:val="left" w:pos="3600"/>
        </w:tabs>
        <w:spacing w:before="480" w:after="240"/>
        <w:rPr>
          <w:color w:val="FF0000"/>
        </w:rPr>
      </w:pPr>
      <w:r w:rsidRPr="005A6222">
        <w:rPr>
          <w:color w:val="FF0000"/>
        </w:rPr>
        <w:t xml:space="preserve">Thermometers: </w:t>
      </w:r>
      <w:r w:rsidR="005F5B55" w:rsidRPr="005A6222">
        <w:rPr>
          <w:color w:val="FF0000"/>
        </w:rPr>
        <w:tab/>
      </w:r>
      <w:r w:rsidR="005A6222" w:rsidRPr="005A6222">
        <w:rPr>
          <w:color w:val="FF0000"/>
        </w:rPr>
        <w:t>Specify</w:t>
      </w:r>
    </w:p>
    <w:p w14:paraId="5A9D5DDB" w14:textId="4A575998" w:rsidR="00C0617D" w:rsidRDefault="00C0617D" w:rsidP="00C0617D">
      <w:pPr>
        <w:tabs>
          <w:tab w:val="left" w:pos="2160"/>
        </w:tabs>
        <w:spacing w:before="480" w:after="240"/>
        <w:ind w:left="2160" w:hanging="2160"/>
        <w:rPr>
          <w:b/>
        </w:rPr>
      </w:pPr>
      <w:r>
        <w:rPr>
          <w:b/>
        </w:rPr>
        <w:t xml:space="preserve">HACCP </w:t>
      </w:r>
      <w:r w:rsidR="001D6EC9">
        <w:rPr>
          <w:b/>
        </w:rPr>
        <w:t>team members</w:t>
      </w:r>
      <w:r w:rsidR="005B12F2">
        <w:rPr>
          <w:b/>
        </w:rPr>
        <w:t>:</w:t>
      </w:r>
    </w:p>
    <w:p w14:paraId="62267046" w14:textId="143A5FB1" w:rsidR="00C0617D" w:rsidRPr="005B12F2" w:rsidRDefault="001D6EC9" w:rsidP="005B12F2">
      <w:pPr>
        <w:tabs>
          <w:tab w:val="left" w:pos="2880"/>
          <w:tab w:val="left" w:pos="3600"/>
        </w:tabs>
        <w:rPr>
          <w:u w:val="single"/>
        </w:rPr>
      </w:pPr>
      <w:r w:rsidRPr="005B12F2">
        <w:rPr>
          <w:u w:val="single"/>
        </w:rPr>
        <w:t>Name</w:t>
      </w:r>
      <w:r w:rsidR="005B12F2" w:rsidRPr="005B12F2">
        <w:rPr>
          <w:u w:val="single"/>
        </w:rPr>
        <w:tab/>
      </w:r>
      <w:r w:rsidR="00C0617D" w:rsidRPr="005B12F2">
        <w:rPr>
          <w:u w:val="single"/>
        </w:rPr>
        <w:tab/>
      </w:r>
      <w:r>
        <w:rPr>
          <w:u w:val="single"/>
        </w:rPr>
        <w:t>T</w:t>
      </w:r>
      <w:r w:rsidRPr="005B12F2">
        <w:rPr>
          <w:u w:val="single"/>
        </w:rPr>
        <w:t>itle/role</w:t>
      </w:r>
      <w:r>
        <w:rPr>
          <w:u w:val="single"/>
        </w:rPr>
        <w:tab/>
      </w:r>
      <w:r w:rsidR="005B12F2">
        <w:rPr>
          <w:u w:val="single"/>
        </w:rPr>
        <w:tab/>
      </w:r>
      <w:r w:rsidR="005B12F2">
        <w:rPr>
          <w:u w:val="single"/>
        </w:rPr>
        <w:tab/>
      </w:r>
      <w:r w:rsidR="005B12F2">
        <w:rPr>
          <w:u w:val="single"/>
        </w:rPr>
        <w:tab/>
      </w:r>
    </w:p>
    <w:p w14:paraId="77AE25D6" w14:textId="77777777" w:rsidR="005B12F2" w:rsidRPr="005A6222" w:rsidRDefault="00241E75" w:rsidP="005B12F2">
      <w:pPr>
        <w:pStyle w:val="ListParagraph"/>
        <w:numPr>
          <w:ilvl w:val="0"/>
          <w:numId w:val="46"/>
        </w:numPr>
        <w:tabs>
          <w:tab w:val="left" w:pos="3600"/>
        </w:tabs>
        <w:contextualSpacing w:val="0"/>
        <w:rPr>
          <w:color w:val="FF0000"/>
        </w:rPr>
      </w:pPr>
      <w:r w:rsidRPr="005A6222">
        <w:rPr>
          <w:color w:val="FF0000"/>
        </w:rPr>
        <w:t>John Doe</w:t>
      </w:r>
      <w:r w:rsidR="005B12F2" w:rsidRPr="005A6222">
        <w:rPr>
          <w:color w:val="FF0000"/>
        </w:rPr>
        <w:t xml:space="preserve"> </w:t>
      </w:r>
      <w:r w:rsidR="005B12F2" w:rsidRPr="005A6222">
        <w:rPr>
          <w:color w:val="FF0000"/>
        </w:rPr>
        <w:tab/>
        <w:t>Executive chef</w:t>
      </w:r>
    </w:p>
    <w:p w14:paraId="6EEE7EF9" w14:textId="77777777" w:rsidR="005B12F2" w:rsidRPr="005A6222" w:rsidRDefault="00241E75" w:rsidP="005B12F2">
      <w:pPr>
        <w:pStyle w:val="ListParagraph"/>
        <w:numPr>
          <w:ilvl w:val="0"/>
          <w:numId w:val="46"/>
        </w:numPr>
        <w:tabs>
          <w:tab w:val="left" w:pos="3600"/>
        </w:tabs>
        <w:contextualSpacing w:val="0"/>
        <w:rPr>
          <w:color w:val="FF0000"/>
        </w:rPr>
      </w:pPr>
      <w:r w:rsidRPr="005A6222">
        <w:rPr>
          <w:color w:val="FF0000"/>
        </w:rPr>
        <w:t>Jane Doe</w:t>
      </w:r>
      <w:r w:rsidR="005B12F2" w:rsidRPr="005A6222">
        <w:rPr>
          <w:color w:val="FF0000"/>
        </w:rPr>
        <w:t xml:space="preserve"> </w:t>
      </w:r>
      <w:r w:rsidR="005B12F2" w:rsidRPr="005A6222">
        <w:rPr>
          <w:color w:val="FF0000"/>
        </w:rPr>
        <w:tab/>
        <w:t xml:space="preserve">Sous chef </w:t>
      </w:r>
    </w:p>
    <w:p w14:paraId="4E89F697" w14:textId="77777777" w:rsidR="005B12F2" w:rsidRPr="005A6222" w:rsidRDefault="00241E75" w:rsidP="005B12F2">
      <w:pPr>
        <w:pStyle w:val="ListParagraph"/>
        <w:numPr>
          <w:ilvl w:val="0"/>
          <w:numId w:val="46"/>
        </w:numPr>
        <w:tabs>
          <w:tab w:val="left" w:pos="3600"/>
        </w:tabs>
        <w:contextualSpacing w:val="0"/>
        <w:rPr>
          <w:color w:val="FF0000"/>
        </w:rPr>
      </w:pPr>
      <w:r w:rsidRPr="005A6222">
        <w:rPr>
          <w:color w:val="FF0000"/>
        </w:rPr>
        <w:t>Bob Doe</w:t>
      </w:r>
      <w:r w:rsidR="005B12F2" w:rsidRPr="005A6222">
        <w:rPr>
          <w:color w:val="FF0000"/>
        </w:rPr>
        <w:t xml:space="preserve"> </w:t>
      </w:r>
      <w:r w:rsidR="005B12F2" w:rsidRPr="005A6222">
        <w:rPr>
          <w:color w:val="FF0000"/>
        </w:rPr>
        <w:tab/>
        <w:t xml:space="preserve">Sous chef </w:t>
      </w:r>
    </w:p>
    <w:p w14:paraId="057A1612" w14:textId="77777777" w:rsidR="004C2E58" w:rsidRDefault="00241E75" w:rsidP="004C2E58">
      <w:pPr>
        <w:pStyle w:val="ListParagraph"/>
        <w:numPr>
          <w:ilvl w:val="0"/>
          <w:numId w:val="46"/>
        </w:numPr>
        <w:tabs>
          <w:tab w:val="left" w:pos="3600"/>
        </w:tabs>
        <w:contextualSpacing w:val="0"/>
        <w:rPr>
          <w:color w:val="FF0000"/>
        </w:rPr>
      </w:pPr>
      <w:r w:rsidRPr="005A6222">
        <w:rPr>
          <w:color w:val="FF0000"/>
        </w:rPr>
        <w:t>Jen Doe</w:t>
      </w:r>
      <w:r w:rsidR="005B12F2" w:rsidRPr="005A6222">
        <w:rPr>
          <w:color w:val="FF0000"/>
        </w:rPr>
        <w:t xml:space="preserve"> </w:t>
      </w:r>
      <w:r w:rsidR="005B12F2" w:rsidRPr="005A6222">
        <w:rPr>
          <w:color w:val="FF0000"/>
        </w:rPr>
        <w:tab/>
        <w:t xml:space="preserve">Sous chef </w:t>
      </w:r>
    </w:p>
    <w:p w14:paraId="27DF125C" w14:textId="77777777" w:rsidR="00AA5A35" w:rsidRDefault="00AA5A35">
      <w:pPr>
        <w:rPr>
          <w:b/>
          <w:color w:val="FF0000"/>
          <w:sz w:val="32"/>
          <w:szCs w:val="32"/>
        </w:rPr>
      </w:pPr>
      <w:r>
        <w:rPr>
          <w:b/>
          <w:color w:val="FF0000"/>
          <w:sz w:val="32"/>
          <w:szCs w:val="32"/>
        </w:rPr>
        <w:br w:type="page"/>
      </w:r>
    </w:p>
    <w:p w14:paraId="1F6F6AD5" w14:textId="419262A4" w:rsidR="005A6222" w:rsidRPr="004C2E58" w:rsidRDefault="001D6EC9" w:rsidP="004C2E58">
      <w:pPr>
        <w:pStyle w:val="ListParagraph"/>
        <w:tabs>
          <w:tab w:val="left" w:pos="3600"/>
        </w:tabs>
        <w:ind w:left="360"/>
        <w:contextualSpacing w:val="0"/>
        <w:jc w:val="center"/>
        <w:rPr>
          <w:color w:val="FF0000"/>
        </w:rPr>
      </w:pPr>
      <w:r>
        <w:rPr>
          <w:b/>
          <w:color w:val="FF0000"/>
          <w:sz w:val="32"/>
          <w:szCs w:val="32"/>
        </w:rPr>
        <w:lastRenderedPageBreak/>
        <w:t>R</w:t>
      </w:r>
      <w:r w:rsidRPr="004C2E58">
        <w:rPr>
          <w:b/>
          <w:color w:val="FF0000"/>
          <w:sz w:val="32"/>
          <w:szCs w:val="32"/>
        </w:rPr>
        <w:t xml:space="preserve">ecipe(s) </w:t>
      </w:r>
      <w:r w:rsidR="005A6222" w:rsidRPr="004C2E58">
        <w:rPr>
          <w:b/>
          <w:color w:val="FF0000"/>
          <w:sz w:val="32"/>
          <w:szCs w:val="32"/>
        </w:rPr>
        <w:t>(</w:t>
      </w:r>
      <w:r w:rsidR="00E73DA4" w:rsidRPr="004C2E58">
        <w:rPr>
          <w:b/>
          <w:color w:val="FF0000"/>
          <w:sz w:val="32"/>
          <w:szCs w:val="32"/>
        </w:rPr>
        <w:t>Specify</w:t>
      </w:r>
      <w:r w:rsidR="005A6222" w:rsidRPr="004C2E58">
        <w:rPr>
          <w:b/>
          <w:color w:val="FF0000"/>
          <w:sz w:val="32"/>
          <w:szCs w:val="32"/>
        </w:rPr>
        <w:t>)</w:t>
      </w:r>
    </w:p>
    <w:p w14:paraId="10622C19" w14:textId="77777777" w:rsidR="005A6222" w:rsidRPr="008A4EE9" w:rsidRDefault="005A6222" w:rsidP="005A6222">
      <w:pPr>
        <w:tabs>
          <w:tab w:val="left" w:pos="6015"/>
        </w:tabs>
        <w:jc w:val="center"/>
        <w:rPr>
          <w:b/>
          <w:color w:val="FF0000"/>
          <w:sz w:val="28"/>
          <w:szCs w:val="28"/>
        </w:rPr>
      </w:pPr>
    </w:p>
    <w:p w14:paraId="4A5BF33B" w14:textId="16547305" w:rsidR="005B12F2" w:rsidRPr="006751EB" w:rsidRDefault="005A6222" w:rsidP="006751EB">
      <w:pPr>
        <w:tabs>
          <w:tab w:val="left" w:pos="6015"/>
        </w:tabs>
        <w:jc w:val="center"/>
        <w:rPr>
          <w:rFonts w:ascii="Arial Narrow" w:eastAsia="Arial Narrow" w:hAnsi="Arial Narrow" w:cs="Arial Narrow"/>
          <w:color w:val="FF0000"/>
          <w:sz w:val="28"/>
          <w:szCs w:val="28"/>
        </w:rPr>
      </w:pPr>
      <w:r w:rsidRPr="0041598E">
        <w:rPr>
          <w:b/>
          <w:color w:val="FF0000"/>
          <w:sz w:val="28"/>
          <w:szCs w:val="28"/>
        </w:rPr>
        <w:t xml:space="preserve">*Please add product recipes to be </w:t>
      </w:r>
      <w:r w:rsidRPr="0089510B">
        <w:rPr>
          <w:b/>
          <w:color w:val="FF0000"/>
          <w:sz w:val="28"/>
          <w:szCs w:val="28"/>
        </w:rPr>
        <w:t>vacuum packaged including all ingredients, preparation steps, and corresponding weights*</w:t>
      </w:r>
    </w:p>
    <w:p w14:paraId="448F0802" w14:textId="413E9926" w:rsidR="00FA1F84" w:rsidRPr="005B12F2" w:rsidRDefault="00C0617D" w:rsidP="006751EB">
      <w:pPr>
        <w:pStyle w:val="Heading1"/>
      </w:pPr>
      <w:r w:rsidRPr="005B12F2">
        <w:br w:type="page"/>
      </w:r>
      <w:bookmarkStart w:id="7" w:name="_Toc191225671"/>
      <w:r w:rsidR="001D6EC9" w:rsidRPr="005B12F2">
        <w:lastRenderedPageBreak/>
        <w:t>Flow diagram</w:t>
      </w:r>
      <w:bookmarkEnd w:id="7"/>
    </w:p>
    <w:p w14:paraId="3E330BF2" w14:textId="2DA59EFE" w:rsidR="00FA1F84" w:rsidRPr="0021385E" w:rsidRDefault="00C66BCF" w:rsidP="00FA1F84">
      <w:pPr>
        <w:sectPr w:rsidR="00FA1F84" w:rsidRPr="0021385E" w:rsidSect="00F54DE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360"/>
        </w:sectPr>
      </w:pPr>
      <w:r>
        <w:object w:dxaOrig="10666" w:dyaOrig="8655" w14:anchorId="68AD7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79.5pt" o:ole="">
            <v:imagedata r:id="rId17" o:title=""/>
          </v:shape>
          <o:OLEObject Type="Embed" ProgID="Visio.Drawing.15" ShapeID="_x0000_i1025" DrawAspect="Content" ObjectID="_1802157894" r:id="rId18"/>
        </w:object>
      </w:r>
      <w:r>
        <w:rPr>
          <w:noProof/>
        </w:rPr>
        <w:t xml:space="preserve"> </w:t>
      </w:r>
      <w:r w:rsidR="00D355F2">
        <w:rPr>
          <w:noProof/>
        </w:rPr>
        <mc:AlternateContent>
          <mc:Choice Requires="wps">
            <w:drawing>
              <wp:anchor distT="0" distB="0" distL="114300" distR="114300" simplePos="0" relativeHeight="251531776" behindDoc="0" locked="0" layoutInCell="1" allowOverlap="1" wp14:anchorId="6FD0FEF5" wp14:editId="75902BD7">
                <wp:simplePos x="0" y="0"/>
                <wp:positionH relativeFrom="column">
                  <wp:posOffset>-200612</wp:posOffset>
                </wp:positionH>
                <wp:positionV relativeFrom="paragraph">
                  <wp:posOffset>6441452</wp:posOffset>
                </wp:positionV>
                <wp:extent cx="6581140" cy="140398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1403985"/>
                        </a:xfrm>
                        <a:prstGeom prst="rect">
                          <a:avLst/>
                        </a:prstGeom>
                        <a:solidFill>
                          <a:srgbClr val="FFFFFF"/>
                        </a:solidFill>
                        <a:ln w="9525">
                          <a:noFill/>
                          <a:miter lim="800000"/>
                          <a:headEnd/>
                          <a:tailEnd/>
                        </a:ln>
                      </wps:spPr>
                      <wps:txbx>
                        <w:txbxContent>
                          <w:p w14:paraId="14157319" w14:textId="2FAEC2AA" w:rsidR="00DD7748" w:rsidRDefault="00DD7748" w:rsidP="0098081B">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0FEF5" id="_x0000_t202" coordsize="21600,21600" o:spt="202" path="m,l,21600r21600,l21600,xe">
                <v:stroke joinstyle="miter"/>
                <v:path gradientshapeok="t" o:connecttype="rect"/>
              </v:shapetype>
              <v:shape id="Text Box 2" o:spid="_x0000_s1026" type="#_x0000_t202" style="position:absolute;margin-left:-15.8pt;margin-top:507.2pt;width:518.2pt;height:110.55pt;z-index:251531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2kEAIAAP4DAAAOAAAAZHJzL2Uyb0RvYy54bWysU9uO0zAQfUfiHyy/07SlXdqo6WrpUoS0&#10;XKSFD3Acp7FwPGbsNilfz9jJdgu8IfxgzXg8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" stroked="f">
                <v:textbox style="mso-fit-shape-to-text:t">
                  <w:txbxContent>
                    <w:p w14:paraId="14157319" w14:textId="2FAEC2AA" w:rsidR="00DD7748" w:rsidRDefault="00DD7748" w:rsidP="0098081B">
                      <w:r>
                        <w:t>-------------------------------------------------------------------------------------------------------------------------</w:t>
                      </w:r>
                    </w:p>
                  </w:txbxContent>
                </v:textbox>
              </v:shape>
            </w:pict>
          </mc:Fallback>
        </mc:AlternateContent>
      </w:r>
      <w:r w:rsidR="007455BA">
        <w:rPr>
          <w:noProof/>
        </w:rPr>
        <mc:AlternateContent>
          <mc:Choice Requires="wps">
            <w:drawing>
              <wp:anchor distT="45720" distB="45720" distL="114300" distR="114300" simplePos="0" relativeHeight="251767296" behindDoc="0" locked="0" layoutInCell="1" allowOverlap="1" wp14:anchorId="12926D7E" wp14:editId="49541CC6">
                <wp:simplePos x="0" y="0"/>
                <wp:positionH relativeFrom="column">
                  <wp:posOffset>2437765</wp:posOffset>
                </wp:positionH>
                <wp:positionV relativeFrom="paragraph">
                  <wp:posOffset>7229475</wp:posOffset>
                </wp:positionV>
                <wp:extent cx="2352675" cy="3048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04800"/>
                        </a:xfrm>
                        <a:prstGeom prst="rect">
                          <a:avLst/>
                        </a:prstGeom>
                        <a:solidFill>
                          <a:srgbClr val="FFFFFF"/>
                        </a:solidFill>
                        <a:ln w="9525">
                          <a:solidFill>
                            <a:srgbClr val="000000"/>
                          </a:solidFill>
                          <a:miter lim="800000"/>
                          <a:headEnd/>
                          <a:tailEnd/>
                        </a:ln>
                      </wps:spPr>
                      <wps:txbx>
                        <w:txbxContent>
                          <w:p w14:paraId="39A69FDB" w14:textId="77777777" w:rsidR="00270CE5" w:rsidRDefault="00270CE5" w:rsidP="00270C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26D7E" id="_x0000_s1027" type="#_x0000_t202" style="position:absolute;margin-left:191.95pt;margin-top:569.25pt;width:185.25pt;height:24pt;z-index:25176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">
                <v:textbox>
                  <w:txbxContent>
                    <w:p w14:paraId="39A69FDB" w14:textId="77777777" w:rsidR="00270CE5" w:rsidRDefault="00270CE5" w:rsidP="00270CE5"/>
                  </w:txbxContent>
                </v:textbox>
                <w10:wrap type="square"/>
              </v:shape>
            </w:pict>
          </mc:Fallback>
        </mc:AlternateContent>
      </w:r>
      <w:r w:rsidR="007455BA">
        <w:rPr>
          <w:noProof/>
        </w:rPr>
        <mc:AlternateContent>
          <mc:Choice Requires="wps">
            <w:drawing>
              <wp:anchor distT="45720" distB="45720" distL="114300" distR="114300" simplePos="0" relativeHeight="251726336" behindDoc="0" locked="0" layoutInCell="1" allowOverlap="1" wp14:anchorId="6FADE67C" wp14:editId="3BBF9771">
                <wp:simplePos x="0" y="0"/>
                <wp:positionH relativeFrom="column">
                  <wp:posOffset>-304800</wp:posOffset>
                </wp:positionH>
                <wp:positionV relativeFrom="paragraph">
                  <wp:posOffset>7277100</wp:posOffset>
                </wp:positionV>
                <wp:extent cx="2305050" cy="266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66700"/>
                        </a:xfrm>
                        <a:prstGeom prst="rect">
                          <a:avLst/>
                        </a:prstGeom>
                        <a:solidFill>
                          <a:srgbClr val="FFFFFF"/>
                        </a:solidFill>
                        <a:ln w="9525">
                          <a:solidFill>
                            <a:srgbClr val="000000"/>
                          </a:solidFill>
                          <a:miter lim="800000"/>
                          <a:headEnd/>
                          <a:tailEnd/>
                        </a:ln>
                      </wps:spPr>
                      <wps:txbx>
                        <w:txbxContent>
                          <w:p w14:paraId="6517D6FF" w14:textId="23F4A13C" w:rsidR="00270CE5" w:rsidRDefault="00270C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DE67C" id="_x0000_s1028" type="#_x0000_t202" style="position:absolute;margin-left:-24pt;margin-top:573pt;width:181.5pt;height:21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">
                <v:textbox>
                  <w:txbxContent>
                    <w:p w14:paraId="6517D6FF" w14:textId="23F4A13C" w:rsidR="00270CE5" w:rsidRDefault="00270CE5"/>
                  </w:txbxContent>
                </v:textbox>
                <w10:wrap type="square"/>
              </v:shape>
            </w:pict>
          </mc:Fallback>
        </mc:AlternateContent>
      </w:r>
      <w:r w:rsidR="007455BA">
        <w:rPr>
          <w:noProof/>
        </w:rPr>
        <mc:AlternateContent>
          <mc:Choice Requires="wps">
            <w:drawing>
              <wp:anchor distT="45720" distB="45720" distL="114300" distR="114300" simplePos="0" relativeHeight="251746816" behindDoc="0" locked="0" layoutInCell="1" allowOverlap="1" wp14:anchorId="7DF7E150" wp14:editId="6CA10194">
                <wp:simplePos x="0" y="0"/>
                <wp:positionH relativeFrom="column">
                  <wp:posOffset>5114925</wp:posOffset>
                </wp:positionH>
                <wp:positionV relativeFrom="paragraph">
                  <wp:posOffset>7229475</wp:posOffset>
                </wp:positionV>
                <wp:extent cx="1362075" cy="3048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04800"/>
                        </a:xfrm>
                        <a:prstGeom prst="rect">
                          <a:avLst/>
                        </a:prstGeom>
                        <a:solidFill>
                          <a:srgbClr val="FFFFFF"/>
                        </a:solidFill>
                        <a:ln w="9525">
                          <a:solidFill>
                            <a:srgbClr val="000000"/>
                          </a:solidFill>
                          <a:miter lim="800000"/>
                          <a:headEnd/>
                          <a:tailEnd/>
                        </a:ln>
                      </wps:spPr>
                      <wps:txbx>
                        <w:txbxContent>
                          <w:p w14:paraId="2E825446" w14:textId="77777777" w:rsidR="00270CE5" w:rsidRDefault="00270CE5" w:rsidP="00270C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7E150" id="_x0000_s1029" type="#_x0000_t202" style="position:absolute;margin-left:402.75pt;margin-top:569.25pt;width:107.25pt;height:24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">
                <v:textbox>
                  <w:txbxContent>
                    <w:p w14:paraId="2E825446" w14:textId="77777777" w:rsidR="00270CE5" w:rsidRDefault="00270CE5" w:rsidP="00270CE5"/>
                  </w:txbxContent>
                </v:textbox>
                <w10:wrap type="square"/>
              </v:shape>
            </w:pict>
          </mc:Fallback>
        </mc:AlternateContent>
      </w:r>
      <w:r w:rsidR="00DB3A4B" w:rsidRPr="00DB3A4B">
        <w:rPr>
          <w:b/>
          <w:noProof/>
          <w:sz w:val="32"/>
          <w:szCs w:val="32"/>
        </w:rPr>
        <mc:AlternateContent>
          <mc:Choice Requires="wps">
            <w:drawing>
              <wp:anchor distT="45720" distB="45720" distL="114300" distR="114300" simplePos="0" relativeHeight="251683328" behindDoc="0" locked="0" layoutInCell="1" allowOverlap="1" wp14:anchorId="55705764" wp14:editId="581C2006">
                <wp:simplePos x="0" y="0"/>
                <wp:positionH relativeFrom="column">
                  <wp:posOffset>-391160</wp:posOffset>
                </wp:positionH>
                <wp:positionV relativeFrom="paragraph">
                  <wp:posOffset>7324725</wp:posOffset>
                </wp:positionV>
                <wp:extent cx="6867525" cy="44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47675"/>
                        </a:xfrm>
                        <a:prstGeom prst="rect">
                          <a:avLst/>
                        </a:prstGeom>
                        <a:noFill/>
                        <a:ln w="9525">
                          <a:noFill/>
                          <a:miter lim="800000"/>
                          <a:headEnd/>
                          <a:tailEnd/>
                        </a:ln>
                      </wps:spPr>
                      <wps:txbx>
                        <w:txbxContent>
                          <w:p w14:paraId="02696E57" w14:textId="77777777" w:rsidR="00DD7748" w:rsidRPr="00DB3A4B" w:rsidRDefault="00DD7748">
                            <w:r w:rsidRPr="00DB3A4B">
                              <w:t>________________________________________</w:t>
                            </w:r>
                            <w:r w:rsidRPr="00DB3A4B">
                              <w:tab/>
                            </w:r>
                            <w:r w:rsidRPr="00DB3A4B">
                              <w:tab/>
                              <w:t>_________________________________________</w:t>
                            </w:r>
                            <w:r w:rsidRPr="00DB3A4B">
                              <w:tab/>
                              <w:t>____________________</w:t>
                            </w:r>
                          </w:p>
                          <w:p w14:paraId="21BAB0D6" w14:textId="77777777" w:rsidR="00DD7748" w:rsidRPr="00DB3A4B" w:rsidRDefault="00DD7748">
                            <w:r w:rsidRPr="00DB3A4B">
                              <w:t>Verified by</w:t>
                            </w:r>
                            <w:r>
                              <w:t xml:space="preserve"> (Name)</w:t>
                            </w:r>
                            <w:r w:rsidRPr="00DB3A4B">
                              <w:tab/>
                            </w:r>
                            <w:r w:rsidRPr="00DB3A4B">
                              <w:tab/>
                            </w:r>
                            <w:r w:rsidRPr="00DB3A4B">
                              <w:tab/>
                            </w:r>
                            <w:r w:rsidRPr="00DB3A4B">
                              <w:tab/>
                              <w:t>Signature</w:t>
                            </w:r>
                            <w:r w:rsidRPr="00DB3A4B">
                              <w:tab/>
                            </w:r>
                            <w:r w:rsidRPr="00DB3A4B">
                              <w:tab/>
                            </w:r>
                            <w:r w:rsidRPr="00DB3A4B">
                              <w:tab/>
                            </w:r>
                            <w:r w:rsidRPr="00DB3A4B">
                              <w:tab/>
                            </w:r>
                            <w:r w:rsidRPr="00DB3A4B">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05764" id="_x0000_s1030" type="#_x0000_t202" style="position:absolute;margin-left:-30.8pt;margin-top:576.75pt;width:540.75pt;height:35.2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" filled="f" stroked="f">
                <v:textbox>
                  <w:txbxContent>
                    <w:p w14:paraId="02696E57" w14:textId="77777777" w:rsidR="00DD7748" w:rsidRPr="00DB3A4B" w:rsidRDefault="00DD7748">
                      <w:r w:rsidRPr="00DB3A4B">
                        <w:t>________________________________________</w:t>
                      </w:r>
                      <w:r w:rsidRPr="00DB3A4B">
                        <w:tab/>
                      </w:r>
                      <w:r w:rsidRPr="00DB3A4B">
                        <w:tab/>
                        <w:t>_________________________________________</w:t>
                      </w:r>
                      <w:r w:rsidRPr="00DB3A4B">
                        <w:tab/>
                        <w:t>____________________</w:t>
                      </w:r>
                    </w:p>
                    <w:p w14:paraId="21BAB0D6" w14:textId="77777777" w:rsidR="00DD7748" w:rsidRPr="00DB3A4B" w:rsidRDefault="00DD7748">
                      <w:r w:rsidRPr="00DB3A4B">
                        <w:t>Verified by</w:t>
                      </w:r>
                      <w:r>
                        <w:t xml:space="preserve"> (Name)</w:t>
                      </w:r>
                      <w:r w:rsidRPr="00DB3A4B">
                        <w:tab/>
                      </w:r>
                      <w:r w:rsidRPr="00DB3A4B">
                        <w:tab/>
                      </w:r>
                      <w:r w:rsidRPr="00DB3A4B">
                        <w:tab/>
                      </w:r>
                      <w:r w:rsidRPr="00DB3A4B">
                        <w:tab/>
                        <w:t>Signature</w:t>
                      </w:r>
                      <w:r w:rsidRPr="00DB3A4B">
                        <w:tab/>
                      </w:r>
                      <w:r w:rsidRPr="00DB3A4B">
                        <w:tab/>
                      </w:r>
                      <w:r w:rsidRPr="00DB3A4B">
                        <w:tab/>
                      </w:r>
                      <w:r w:rsidRPr="00DB3A4B">
                        <w:tab/>
                      </w:r>
                      <w:r w:rsidRPr="00DB3A4B">
                        <w:tab/>
                        <w:t>Date</w:t>
                      </w:r>
                    </w:p>
                  </w:txbxContent>
                </v:textbox>
                <w10:wrap type="square"/>
              </v:shape>
            </w:pict>
          </mc:Fallback>
        </mc:AlternateContent>
      </w:r>
    </w:p>
    <w:p w14:paraId="475E06E0" w14:textId="49951C07" w:rsidR="00FA1F84" w:rsidRPr="0082729D" w:rsidRDefault="001D6EC9" w:rsidP="006751EB">
      <w:pPr>
        <w:pStyle w:val="Heading1"/>
        <w:rPr>
          <w:rFonts w:ascii="Helvetica" w:hAnsi="Helvetica"/>
          <w:sz w:val="22"/>
        </w:rPr>
      </w:pPr>
      <w:bookmarkStart w:id="8" w:name="_Toc191225672"/>
      <w:r w:rsidRPr="0082729D">
        <w:lastRenderedPageBreak/>
        <w:t>Hazard analysis</w:t>
      </w:r>
      <w:bookmarkEnd w:id="8"/>
    </w:p>
    <w:p w14:paraId="7D3A8F8B" w14:textId="77777777" w:rsidR="00476DFA" w:rsidRDefault="00476DFA" w:rsidP="00E55601">
      <w:pPr>
        <w:rPr>
          <w:rFonts w:ascii="Helvetica" w:hAnsi="Helvetica"/>
          <w:b/>
          <w:sz w:val="20"/>
          <w:szCs w:val="20"/>
        </w:rPr>
      </w:pPr>
    </w:p>
    <w:tbl>
      <w:tblPr>
        <w:tblStyle w:val="TableGrid"/>
        <w:tblW w:w="13922" w:type="dxa"/>
        <w:tblInd w:w="-365" w:type="dxa"/>
        <w:tblLayout w:type="fixed"/>
        <w:tblCellMar>
          <w:top w:w="115" w:type="dxa"/>
          <w:left w:w="115" w:type="dxa"/>
          <w:bottom w:w="115" w:type="dxa"/>
          <w:right w:w="115" w:type="dxa"/>
        </w:tblCellMar>
        <w:tblLook w:val="04A0" w:firstRow="1" w:lastRow="0" w:firstColumn="1" w:lastColumn="0" w:noHBand="0" w:noVBand="1"/>
      </w:tblPr>
      <w:tblGrid>
        <w:gridCol w:w="1920"/>
        <w:gridCol w:w="2970"/>
        <w:gridCol w:w="1170"/>
        <w:gridCol w:w="2980"/>
        <w:gridCol w:w="3860"/>
        <w:gridCol w:w="1022"/>
      </w:tblGrid>
      <w:tr w:rsidR="00FA1F84" w14:paraId="3D82183D" w14:textId="77777777" w:rsidTr="004B1327">
        <w:trPr>
          <w:trHeight w:val="236"/>
          <w:tblHeader/>
        </w:trPr>
        <w:tc>
          <w:tcPr>
            <w:tcW w:w="13922" w:type="dxa"/>
            <w:gridSpan w:val="6"/>
            <w:tcBorders>
              <w:bottom w:val="single" w:sz="4" w:space="0" w:color="auto"/>
            </w:tcBorders>
            <w:shd w:val="clear" w:color="auto" w:fill="FFCC99"/>
            <w:vAlign w:val="center"/>
          </w:tcPr>
          <w:p w14:paraId="4AA1D556" w14:textId="03E00CBC" w:rsidR="00FA1F84" w:rsidRPr="003B1815" w:rsidRDefault="001D6EC9" w:rsidP="00955313">
            <w:pPr>
              <w:jc w:val="center"/>
              <w:rPr>
                <w:rFonts w:ascii="Helvetica" w:hAnsi="Helvetica"/>
                <w:sz w:val="20"/>
                <w:szCs w:val="20"/>
              </w:rPr>
            </w:pPr>
            <w:r w:rsidRPr="003B1815">
              <w:rPr>
                <w:rFonts w:ascii="Helvetica" w:hAnsi="Helvetica"/>
                <w:b/>
                <w:sz w:val="20"/>
                <w:szCs w:val="20"/>
              </w:rPr>
              <w:t>Process step</w:t>
            </w:r>
            <w:r>
              <w:rPr>
                <w:rFonts w:ascii="Helvetica" w:hAnsi="Helvetica"/>
                <w:b/>
                <w:sz w:val="20"/>
                <w:szCs w:val="20"/>
              </w:rPr>
              <w:t>s</w:t>
            </w:r>
          </w:p>
        </w:tc>
      </w:tr>
      <w:tr w:rsidR="00FA1F84" w:rsidRPr="003B1815" w14:paraId="2DEBDD3C" w14:textId="77777777" w:rsidTr="004B1327">
        <w:trPr>
          <w:trHeight w:val="446"/>
          <w:tblHeader/>
        </w:trPr>
        <w:tc>
          <w:tcPr>
            <w:tcW w:w="1920" w:type="dxa"/>
            <w:shd w:val="clear" w:color="auto" w:fill="auto"/>
          </w:tcPr>
          <w:p w14:paraId="42E8A763" w14:textId="409D792B" w:rsidR="00FA1F84" w:rsidRPr="003B1815" w:rsidRDefault="00FA1F84" w:rsidP="00BA105B">
            <w:pPr>
              <w:jc w:val="center"/>
              <w:rPr>
                <w:rFonts w:ascii="Helvetica" w:hAnsi="Helvetica"/>
                <w:b/>
                <w:sz w:val="16"/>
                <w:szCs w:val="16"/>
              </w:rPr>
            </w:pPr>
            <w:r w:rsidRPr="003B1815">
              <w:rPr>
                <w:rFonts w:ascii="Helvetica" w:hAnsi="Helvetica"/>
                <w:b/>
                <w:sz w:val="16"/>
                <w:szCs w:val="16"/>
              </w:rPr>
              <w:t xml:space="preserve">Process </w:t>
            </w:r>
            <w:r w:rsidR="001D6EC9">
              <w:rPr>
                <w:rFonts w:ascii="Helvetica" w:hAnsi="Helvetica"/>
                <w:b/>
                <w:sz w:val="16"/>
                <w:szCs w:val="16"/>
              </w:rPr>
              <w:t>s</w:t>
            </w:r>
            <w:r w:rsidRPr="003B1815">
              <w:rPr>
                <w:rFonts w:ascii="Helvetica" w:hAnsi="Helvetica"/>
                <w:b/>
                <w:sz w:val="16"/>
                <w:szCs w:val="16"/>
              </w:rPr>
              <w:t>tep</w:t>
            </w:r>
          </w:p>
        </w:tc>
        <w:tc>
          <w:tcPr>
            <w:tcW w:w="2970" w:type="dxa"/>
            <w:shd w:val="clear" w:color="auto" w:fill="auto"/>
          </w:tcPr>
          <w:p w14:paraId="726A68E3" w14:textId="12F6C3A5" w:rsidR="00FA1F84" w:rsidRPr="0003449C" w:rsidRDefault="00FA1F84" w:rsidP="00BA105B">
            <w:pPr>
              <w:jc w:val="center"/>
              <w:rPr>
                <w:rFonts w:ascii="Helvetica" w:hAnsi="Helvetica"/>
                <w:b/>
                <w:sz w:val="16"/>
                <w:szCs w:val="16"/>
              </w:rPr>
            </w:pPr>
            <w:r w:rsidRPr="0003449C">
              <w:rPr>
                <w:rFonts w:ascii="Helvetica" w:hAnsi="Helvetica"/>
                <w:b/>
                <w:sz w:val="16"/>
                <w:szCs w:val="16"/>
              </w:rPr>
              <w:t xml:space="preserve">Potential </w:t>
            </w:r>
            <w:r w:rsidR="001D6EC9">
              <w:rPr>
                <w:rFonts w:ascii="Helvetica" w:hAnsi="Helvetica"/>
                <w:b/>
                <w:sz w:val="16"/>
                <w:szCs w:val="16"/>
              </w:rPr>
              <w:t>h</w:t>
            </w:r>
            <w:r w:rsidRPr="0003449C">
              <w:rPr>
                <w:rFonts w:ascii="Helvetica" w:hAnsi="Helvetica"/>
                <w:b/>
                <w:sz w:val="16"/>
                <w:szCs w:val="16"/>
              </w:rPr>
              <w:t>azards</w:t>
            </w:r>
          </w:p>
          <w:p w14:paraId="7746CA31" w14:textId="77777777" w:rsidR="00BA28A0" w:rsidRDefault="00AE3160" w:rsidP="00BA28A0">
            <w:pPr>
              <w:jc w:val="center"/>
              <w:rPr>
                <w:rFonts w:ascii="Helvetica" w:hAnsi="Helvetica"/>
                <w:sz w:val="16"/>
                <w:szCs w:val="16"/>
              </w:rPr>
            </w:pPr>
            <w:r w:rsidRPr="0003449C">
              <w:rPr>
                <w:rFonts w:ascii="Helvetica" w:hAnsi="Helvetica"/>
                <w:sz w:val="16"/>
                <w:szCs w:val="16"/>
              </w:rPr>
              <w:t>(B) Biological</w:t>
            </w:r>
            <w:r w:rsidR="00DB3A4B">
              <w:rPr>
                <w:rFonts w:ascii="Helvetica" w:hAnsi="Helvetica"/>
                <w:sz w:val="16"/>
                <w:szCs w:val="16"/>
              </w:rPr>
              <w:t xml:space="preserve"> </w:t>
            </w:r>
          </w:p>
          <w:p w14:paraId="71C7B235" w14:textId="77777777" w:rsidR="00FA1F84" w:rsidRPr="0003449C" w:rsidRDefault="00FA1F84" w:rsidP="00BA28A0">
            <w:pPr>
              <w:jc w:val="center"/>
              <w:rPr>
                <w:rFonts w:ascii="Helvetica" w:hAnsi="Helvetica"/>
                <w:sz w:val="16"/>
                <w:szCs w:val="16"/>
              </w:rPr>
            </w:pPr>
            <w:r w:rsidRPr="0003449C">
              <w:rPr>
                <w:rFonts w:ascii="Helvetica" w:hAnsi="Helvetica"/>
                <w:sz w:val="16"/>
                <w:szCs w:val="16"/>
              </w:rPr>
              <w:t>(C) Chemical</w:t>
            </w:r>
            <w:r w:rsidR="00BA28A0">
              <w:rPr>
                <w:rFonts w:ascii="Helvetica" w:hAnsi="Helvetica"/>
                <w:sz w:val="16"/>
                <w:szCs w:val="16"/>
              </w:rPr>
              <w:t xml:space="preserve"> (P) </w:t>
            </w:r>
            <w:r w:rsidRPr="0003449C">
              <w:rPr>
                <w:rFonts w:ascii="Helvetica" w:hAnsi="Helvetica"/>
                <w:sz w:val="16"/>
                <w:szCs w:val="16"/>
              </w:rPr>
              <w:t>Physical</w:t>
            </w:r>
          </w:p>
        </w:tc>
        <w:tc>
          <w:tcPr>
            <w:tcW w:w="1170" w:type="dxa"/>
            <w:shd w:val="clear" w:color="auto" w:fill="auto"/>
          </w:tcPr>
          <w:p w14:paraId="150C9790" w14:textId="77777777" w:rsidR="00FA1F84" w:rsidRPr="0003449C" w:rsidRDefault="00FA1F84" w:rsidP="00BA105B">
            <w:pPr>
              <w:jc w:val="center"/>
              <w:rPr>
                <w:rFonts w:ascii="Helvetica" w:hAnsi="Helvetica"/>
                <w:b/>
                <w:sz w:val="16"/>
                <w:szCs w:val="16"/>
              </w:rPr>
            </w:pPr>
            <w:r w:rsidRPr="0003449C">
              <w:rPr>
                <w:rFonts w:ascii="Helvetica" w:hAnsi="Helvetica"/>
                <w:b/>
                <w:sz w:val="16"/>
                <w:szCs w:val="16"/>
              </w:rPr>
              <w:t>Is this hazard significant?</w:t>
            </w:r>
          </w:p>
        </w:tc>
        <w:tc>
          <w:tcPr>
            <w:tcW w:w="2980" w:type="dxa"/>
            <w:shd w:val="clear" w:color="auto" w:fill="auto"/>
          </w:tcPr>
          <w:p w14:paraId="1F1F2FFA" w14:textId="17E0E8C8" w:rsidR="00FA1F84" w:rsidRPr="003B1815" w:rsidRDefault="00FA1F84" w:rsidP="00BA105B">
            <w:pPr>
              <w:jc w:val="center"/>
              <w:rPr>
                <w:rFonts w:ascii="Helvetica" w:hAnsi="Helvetica"/>
                <w:b/>
                <w:sz w:val="16"/>
                <w:szCs w:val="16"/>
              </w:rPr>
            </w:pPr>
            <w:r w:rsidRPr="003B1815">
              <w:rPr>
                <w:rFonts w:ascii="Helvetica" w:hAnsi="Helvetica"/>
                <w:b/>
                <w:sz w:val="16"/>
                <w:szCs w:val="16"/>
              </w:rPr>
              <w:t xml:space="preserve">Justification of </w:t>
            </w:r>
            <w:r w:rsidR="001D6EC9">
              <w:rPr>
                <w:rFonts w:ascii="Helvetica" w:hAnsi="Helvetica"/>
                <w:b/>
                <w:sz w:val="16"/>
                <w:szCs w:val="16"/>
              </w:rPr>
              <w:t>d</w:t>
            </w:r>
            <w:r w:rsidRPr="003B1815">
              <w:rPr>
                <w:rFonts w:ascii="Helvetica" w:hAnsi="Helvetica"/>
                <w:b/>
                <w:sz w:val="16"/>
                <w:szCs w:val="16"/>
              </w:rPr>
              <w:t>ecision</w:t>
            </w:r>
          </w:p>
        </w:tc>
        <w:tc>
          <w:tcPr>
            <w:tcW w:w="3860" w:type="dxa"/>
            <w:shd w:val="clear" w:color="auto" w:fill="auto"/>
          </w:tcPr>
          <w:p w14:paraId="0A805A4C" w14:textId="358AA4E6" w:rsidR="00FA1F84" w:rsidRPr="003B1815" w:rsidRDefault="00FA1F84" w:rsidP="00BA105B">
            <w:pPr>
              <w:jc w:val="center"/>
              <w:rPr>
                <w:rFonts w:ascii="Helvetica" w:hAnsi="Helvetica"/>
                <w:b/>
                <w:sz w:val="16"/>
                <w:szCs w:val="16"/>
              </w:rPr>
            </w:pPr>
            <w:r w:rsidRPr="003B1815">
              <w:rPr>
                <w:rFonts w:ascii="Helvetica" w:hAnsi="Helvetica"/>
                <w:b/>
                <w:sz w:val="16"/>
                <w:szCs w:val="16"/>
              </w:rPr>
              <w:t xml:space="preserve">Preventative </w:t>
            </w:r>
            <w:r w:rsidR="001D6EC9">
              <w:rPr>
                <w:rFonts w:ascii="Helvetica" w:hAnsi="Helvetica"/>
                <w:b/>
                <w:sz w:val="16"/>
                <w:szCs w:val="16"/>
              </w:rPr>
              <w:t>m</w:t>
            </w:r>
            <w:r w:rsidRPr="003B1815">
              <w:rPr>
                <w:rFonts w:ascii="Helvetica" w:hAnsi="Helvetica"/>
                <w:b/>
                <w:sz w:val="16"/>
                <w:szCs w:val="16"/>
              </w:rPr>
              <w:t>easures</w:t>
            </w:r>
          </w:p>
        </w:tc>
        <w:tc>
          <w:tcPr>
            <w:tcW w:w="1022" w:type="dxa"/>
            <w:shd w:val="clear" w:color="auto" w:fill="auto"/>
          </w:tcPr>
          <w:p w14:paraId="7914CC3B" w14:textId="77777777" w:rsidR="00FA1F84" w:rsidRPr="003B1815" w:rsidRDefault="00FA1F84" w:rsidP="00BA105B">
            <w:pPr>
              <w:jc w:val="center"/>
              <w:rPr>
                <w:rFonts w:ascii="Helvetica" w:hAnsi="Helvetica"/>
                <w:b/>
                <w:sz w:val="16"/>
                <w:szCs w:val="16"/>
              </w:rPr>
            </w:pPr>
            <w:r w:rsidRPr="003B1815">
              <w:rPr>
                <w:rFonts w:ascii="Helvetica" w:hAnsi="Helvetica"/>
                <w:b/>
                <w:sz w:val="16"/>
                <w:szCs w:val="16"/>
              </w:rPr>
              <w:t>Is this step a CCP?</w:t>
            </w:r>
          </w:p>
        </w:tc>
      </w:tr>
      <w:tr w:rsidR="00FA1F84" w:rsidRPr="003B1815" w14:paraId="612B2062" w14:textId="77777777" w:rsidTr="004B1327">
        <w:trPr>
          <w:trHeight w:val="523"/>
        </w:trPr>
        <w:tc>
          <w:tcPr>
            <w:tcW w:w="1920" w:type="dxa"/>
          </w:tcPr>
          <w:p w14:paraId="4055818C" w14:textId="2B57644E" w:rsidR="00955313" w:rsidRPr="003B1815" w:rsidRDefault="004B1327" w:rsidP="004B1327">
            <w:pPr>
              <w:jc w:val="center"/>
              <w:rPr>
                <w:rFonts w:ascii="Helvetica" w:hAnsi="Helvetica"/>
                <w:sz w:val="16"/>
                <w:szCs w:val="16"/>
              </w:rPr>
            </w:pPr>
            <w:r w:rsidRPr="004B1327">
              <w:rPr>
                <w:rFonts w:ascii="Helvetica" w:hAnsi="Helvetica"/>
                <w:sz w:val="16"/>
                <w:szCs w:val="16"/>
              </w:rPr>
              <w:t>Receiving seafood / fish (1</w:t>
            </w:r>
            <w:r>
              <w:rPr>
                <w:rFonts w:ascii="Helvetica" w:hAnsi="Helvetica"/>
                <w:sz w:val="16"/>
                <w:szCs w:val="16"/>
              </w:rPr>
              <w:t>)</w:t>
            </w:r>
          </w:p>
        </w:tc>
        <w:tc>
          <w:tcPr>
            <w:tcW w:w="2970" w:type="dxa"/>
          </w:tcPr>
          <w:p w14:paraId="2B57A928" w14:textId="2BFD6B3A" w:rsidR="00FA1F84" w:rsidRPr="0003449C" w:rsidRDefault="00FA1F84" w:rsidP="00BA105B">
            <w:pPr>
              <w:rPr>
                <w:rFonts w:ascii="Helvetica" w:hAnsi="Helvetica"/>
                <w:sz w:val="16"/>
                <w:szCs w:val="16"/>
              </w:rPr>
            </w:pPr>
            <w:r w:rsidRPr="0003449C">
              <w:rPr>
                <w:rFonts w:ascii="Helvetica" w:hAnsi="Helvetica"/>
                <w:sz w:val="16"/>
                <w:szCs w:val="16"/>
              </w:rPr>
              <w:t xml:space="preserve">(B) Pathogens, </w:t>
            </w:r>
            <w:r w:rsidR="00BA105B">
              <w:rPr>
                <w:rFonts w:ascii="Helvetica" w:hAnsi="Helvetica"/>
                <w:sz w:val="16"/>
                <w:szCs w:val="16"/>
              </w:rPr>
              <w:t>Clostridium Botulinum</w:t>
            </w:r>
            <w:r w:rsidR="00C957F6" w:rsidRPr="0003449C">
              <w:rPr>
                <w:rFonts w:ascii="Helvetica" w:hAnsi="Helvetica"/>
                <w:sz w:val="16"/>
                <w:szCs w:val="16"/>
              </w:rPr>
              <w:t xml:space="preserve">, </w:t>
            </w:r>
            <w:r w:rsidR="00D2235D">
              <w:rPr>
                <w:rFonts w:ascii="Helvetica" w:hAnsi="Helvetica"/>
                <w:sz w:val="16"/>
                <w:szCs w:val="16"/>
              </w:rPr>
              <w:t xml:space="preserve">Listeria </w:t>
            </w:r>
          </w:p>
        </w:tc>
        <w:tc>
          <w:tcPr>
            <w:tcW w:w="1170" w:type="dxa"/>
          </w:tcPr>
          <w:p w14:paraId="5D014071" w14:textId="77777777" w:rsidR="00FA1F84" w:rsidRPr="0003449C" w:rsidRDefault="00FA1F84" w:rsidP="00BA105B">
            <w:pPr>
              <w:jc w:val="center"/>
              <w:rPr>
                <w:rFonts w:ascii="Helvetica" w:hAnsi="Helvetica"/>
                <w:sz w:val="16"/>
                <w:szCs w:val="16"/>
              </w:rPr>
            </w:pPr>
            <w:r w:rsidRPr="0003449C">
              <w:rPr>
                <w:rFonts w:ascii="Helvetica" w:hAnsi="Helvetica"/>
                <w:sz w:val="16"/>
                <w:szCs w:val="16"/>
              </w:rPr>
              <w:t>Yes</w:t>
            </w:r>
          </w:p>
        </w:tc>
        <w:tc>
          <w:tcPr>
            <w:tcW w:w="2980" w:type="dxa"/>
          </w:tcPr>
          <w:p w14:paraId="141211E2" w14:textId="239B2DBC" w:rsidR="00FA1F84" w:rsidRPr="003B1815" w:rsidRDefault="004C68E3" w:rsidP="00F45475">
            <w:pPr>
              <w:rPr>
                <w:rFonts w:ascii="Helvetica" w:hAnsi="Helvetica"/>
                <w:sz w:val="16"/>
                <w:szCs w:val="16"/>
              </w:rPr>
            </w:pPr>
            <w:r w:rsidRPr="004C68E3">
              <w:rPr>
                <w:rFonts w:ascii="Helvetica" w:hAnsi="Helvetica"/>
                <w:sz w:val="16"/>
                <w:szCs w:val="16"/>
              </w:rPr>
              <w:t xml:space="preserve">Fresh </w:t>
            </w:r>
            <w:r w:rsidR="00690B4D" w:rsidRPr="00CA7AE0">
              <w:rPr>
                <w:rFonts w:ascii="Helvetica" w:hAnsi="Helvetica"/>
                <w:sz w:val="16"/>
                <w:szCs w:val="16"/>
              </w:rPr>
              <w:t>seafood and fish fillets</w:t>
            </w:r>
            <w:r w:rsidRPr="00CA7AE0">
              <w:rPr>
                <w:rFonts w:ascii="Helvetica" w:hAnsi="Helvetica"/>
                <w:sz w:val="16"/>
                <w:szCs w:val="16"/>
              </w:rPr>
              <w:t xml:space="preserve"> </w:t>
            </w:r>
            <w:r w:rsidRPr="004C68E3">
              <w:rPr>
                <w:rFonts w:ascii="Helvetica" w:hAnsi="Helvetica"/>
                <w:sz w:val="16"/>
                <w:szCs w:val="16"/>
              </w:rPr>
              <w:t>are known to contain pathogens</w:t>
            </w:r>
          </w:p>
        </w:tc>
        <w:tc>
          <w:tcPr>
            <w:tcW w:w="3860" w:type="dxa"/>
          </w:tcPr>
          <w:p w14:paraId="1444D4FC" w14:textId="24CE2D93" w:rsidR="00FA1F84" w:rsidRPr="003B1815" w:rsidRDefault="00690B4D" w:rsidP="00D52CE6">
            <w:pPr>
              <w:rPr>
                <w:rFonts w:ascii="Helvetica" w:hAnsi="Helvetica"/>
                <w:sz w:val="16"/>
                <w:szCs w:val="16"/>
              </w:rPr>
            </w:pPr>
            <w:r w:rsidRPr="00CA7AE0">
              <w:rPr>
                <w:rFonts w:ascii="Helvetica" w:hAnsi="Helvetica"/>
                <w:sz w:val="16"/>
                <w:szCs w:val="16"/>
              </w:rPr>
              <w:t>Seafood and fish fillets</w:t>
            </w:r>
            <w:r w:rsidR="004C68E3" w:rsidRPr="00CA7AE0">
              <w:rPr>
                <w:rFonts w:ascii="Helvetica" w:hAnsi="Helvetica"/>
                <w:sz w:val="16"/>
                <w:szCs w:val="16"/>
              </w:rPr>
              <w:t xml:space="preserve"> </w:t>
            </w:r>
            <w:r w:rsidR="004C68E3">
              <w:rPr>
                <w:rFonts w:ascii="Helvetica" w:hAnsi="Helvetica"/>
                <w:sz w:val="16"/>
                <w:szCs w:val="16"/>
              </w:rPr>
              <w:t xml:space="preserve">will be purchased from approved suppliers and </w:t>
            </w:r>
            <w:r w:rsidR="004C68E3" w:rsidRPr="004C68E3">
              <w:rPr>
                <w:rFonts w:ascii="Helvetica" w:hAnsi="Helvetica"/>
                <w:sz w:val="16"/>
                <w:szCs w:val="16"/>
              </w:rPr>
              <w:t xml:space="preserve">received </w:t>
            </w:r>
            <w:r w:rsidR="004C68E3">
              <w:rPr>
                <w:rFonts w:ascii="Helvetica" w:hAnsi="Helvetica"/>
                <w:sz w:val="16"/>
                <w:szCs w:val="16"/>
              </w:rPr>
              <w:t xml:space="preserve">at </w:t>
            </w:r>
            <w:r w:rsidR="00D52CE6">
              <w:rPr>
                <w:rFonts w:ascii="Helvetica" w:hAnsi="Helvetica"/>
                <w:sz w:val="16"/>
                <w:szCs w:val="16"/>
              </w:rPr>
              <w:t>proper temps</w:t>
            </w:r>
            <w:r w:rsidR="004248C5">
              <w:rPr>
                <w:rFonts w:ascii="Helvetica" w:hAnsi="Helvetica"/>
                <w:sz w:val="16"/>
                <w:szCs w:val="16"/>
              </w:rPr>
              <w:t>.</w:t>
            </w:r>
          </w:p>
        </w:tc>
        <w:tc>
          <w:tcPr>
            <w:tcW w:w="1022" w:type="dxa"/>
          </w:tcPr>
          <w:p w14:paraId="2FAB7EC5" w14:textId="77777777" w:rsidR="00FA1F84" w:rsidRPr="003B1815" w:rsidRDefault="00AE3160" w:rsidP="00BA105B">
            <w:pPr>
              <w:jc w:val="center"/>
              <w:rPr>
                <w:rFonts w:ascii="Helvetica" w:hAnsi="Helvetica"/>
                <w:sz w:val="16"/>
                <w:szCs w:val="16"/>
              </w:rPr>
            </w:pPr>
            <w:r>
              <w:rPr>
                <w:rFonts w:ascii="Helvetica" w:hAnsi="Helvetica"/>
                <w:sz w:val="16"/>
                <w:szCs w:val="16"/>
              </w:rPr>
              <w:t>No</w:t>
            </w:r>
          </w:p>
        </w:tc>
      </w:tr>
      <w:tr w:rsidR="00E900B8" w:rsidRPr="003B1815" w14:paraId="2A94E661" w14:textId="77777777" w:rsidTr="004B1327">
        <w:trPr>
          <w:trHeight w:val="354"/>
        </w:trPr>
        <w:tc>
          <w:tcPr>
            <w:tcW w:w="1920" w:type="dxa"/>
          </w:tcPr>
          <w:p w14:paraId="4E86411E" w14:textId="75702F29" w:rsidR="00E900B8" w:rsidRDefault="004B1327" w:rsidP="00344030">
            <w:pPr>
              <w:jc w:val="center"/>
              <w:rPr>
                <w:rFonts w:ascii="Helvetica" w:hAnsi="Helvetica"/>
                <w:sz w:val="16"/>
                <w:szCs w:val="16"/>
              </w:rPr>
            </w:pPr>
            <w:r w:rsidRPr="004B1327">
              <w:rPr>
                <w:rFonts w:ascii="Helvetica" w:hAnsi="Helvetica"/>
                <w:sz w:val="16"/>
                <w:szCs w:val="16"/>
              </w:rPr>
              <w:t>Receiving of packaging materials (2)</w:t>
            </w:r>
          </w:p>
        </w:tc>
        <w:tc>
          <w:tcPr>
            <w:tcW w:w="2970" w:type="dxa"/>
          </w:tcPr>
          <w:p w14:paraId="0F7CFCDC" w14:textId="77777777" w:rsidR="00E900B8" w:rsidRDefault="00861CDA" w:rsidP="00861CDA">
            <w:pPr>
              <w:rPr>
                <w:rFonts w:ascii="Helvetica" w:hAnsi="Helvetica"/>
                <w:sz w:val="16"/>
                <w:szCs w:val="16"/>
              </w:rPr>
            </w:pPr>
            <w:r>
              <w:rPr>
                <w:rFonts w:ascii="Helvetica" w:hAnsi="Helvetica"/>
                <w:sz w:val="16"/>
                <w:szCs w:val="16"/>
              </w:rPr>
              <w:t>(C) Deleterious Chemicals</w:t>
            </w:r>
          </w:p>
          <w:p w14:paraId="48FD390C" w14:textId="643A46D3" w:rsidR="004750FF" w:rsidRPr="0003449C" w:rsidRDefault="004750FF" w:rsidP="00861CDA">
            <w:pPr>
              <w:rPr>
                <w:rFonts w:ascii="Helvetica" w:hAnsi="Helvetica"/>
                <w:sz w:val="16"/>
                <w:szCs w:val="16"/>
              </w:rPr>
            </w:pPr>
            <w:r>
              <w:rPr>
                <w:rFonts w:ascii="Helvetica" w:hAnsi="Helvetica"/>
                <w:sz w:val="16"/>
                <w:szCs w:val="16"/>
              </w:rPr>
              <w:t>(</w:t>
            </w:r>
            <w:r w:rsidRPr="00861CDA">
              <w:rPr>
                <w:rFonts w:ascii="Helvetica" w:hAnsi="Helvetica"/>
                <w:sz w:val="16"/>
                <w:szCs w:val="16"/>
              </w:rPr>
              <w:t>P</w:t>
            </w:r>
            <w:r>
              <w:rPr>
                <w:rFonts w:ascii="Helvetica" w:hAnsi="Helvetica"/>
                <w:sz w:val="16"/>
                <w:szCs w:val="16"/>
              </w:rPr>
              <w:t xml:space="preserve">) Foreign </w:t>
            </w:r>
            <w:r w:rsidR="00F21E3B">
              <w:rPr>
                <w:rFonts w:ascii="Helvetica" w:hAnsi="Helvetica"/>
                <w:sz w:val="16"/>
                <w:szCs w:val="16"/>
              </w:rPr>
              <w:t>m</w:t>
            </w:r>
            <w:r>
              <w:rPr>
                <w:rFonts w:ascii="Helvetica" w:hAnsi="Helvetica"/>
                <w:sz w:val="16"/>
                <w:szCs w:val="16"/>
              </w:rPr>
              <w:t>aterial.</w:t>
            </w:r>
          </w:p>
        </w:tc>
        <w:tc>
          <w:tcPr>
            <w:tcW w:w="1170" w:type="dxa"/>
          </w:tcPr>
          <w:p w14:paraId="358252E2" w14:textId="77777777" w:rsidR="00E900B8" w:rsidRPr="0003449C" w:rsidRDefault="00861CDA" w:rsidP="00BA105B">
            <w:pPr>
              <w:jc w:val="center"/>
              <w:rPr>
                <w:rFonts w:ascii="Helvetica" w:hAnsi="Helvetica"/>
                <w:sz w:val="16"/>
                <w:szCs w:val="16"/>
              </w:rPr>
            </w:pPr>
            <w:r>
              <w:rPr>
                <w:rFonts w:ascii="Helvetica" w:hAnsi="Helvetica"/>
                <w:sz w:val="16"/>
                <w:szCs w:val="16"/>
              </w:rPr>
              <w:t>No</w:t>
            </w:r>
          </w:p>
        </w:tc>
        <w:tc>
          <w:tcPr>
            <w:tcW w:w="2980" w:type="dxa"/>
          </w:tcPr>
          <w:p w14:paraId="63B2738D" w14:textId="46ED02BE" w:rsidR="00E900B8" w:rsidRDefault="005A6222" w:rsidP="00861CDA">
            <w:pPr>
              <w:rPr>
                <w:rFonts w:ascii="Helvetica" w:hAnsi="Helvetica"/>
                <w:sz w:val="16"/>
                <w:szCs w:val="16"/>
              </w:rPr>
            </w:pPr>
            <w:r>
              <w:rPr>
                <w:rFonts w:ascii="Helvetica" w:hAnsi="Helvetica"/>
                <w:sz w:val="16"/>
                <w:szCs w:val="16"/>
              </w:rPr>
              <w:t>Food packaging</w:t>
            </w:r>
            <w:r w:rsidR="00861CDA" w:rsidRPr="00861CDA">
              <w:rPr>
                <w:rFonts w:ascii="Helvetica" w:hAnsi="Helvetica"/>
                <w:sz w:val="16"/>
                <w:szCs w:val="16"/>
              </w:rPr>
              <w:t xml:space="preserve"> materials</w:t>
            </w:r>
            <w:r w:rsidR="00861CDA">
              <w:rPr>
                <w:rFonts w:ascii="Helvetica" w:hAnsi="Helvetica"/>
                <w:sz w:val="16"/>
                <w:szCs w:val="16"/>
              </w:rPr>
              <w:t xml:space="preserve"> </w:t>
            </w:r>
            <w:r>
              <w:rPr>
                <w:rFonts w:ascii="Helvetica" w:hAnsi="Helvetica"/>
                <w:sz w:val="16"/>
                <w:szCs w:val="16"/>
              </w:rPr>
              <w:t>may</w:t>
            </w:r>
            <w:r w:rsidR="00861CDA">
              <w:rPr>
                <w:rFonts w:ascii="Helvetica" w:hAnsi="Helvetica"/>
                <w:sz w:val="16"/>
                <w:szCs w:val="16"/>
              </w:rPr>
              <w:t xml:space="preserve"> have</w:t>
            </w:r>
            <w:r>
              <w:rPr>
                <w:rFonts w:ascii="Helvetica" w:hAnsi="Helvetica"/>
                <w:sz w:val="16"/>
                <w:szCs w:val="16"/>
              </w:rPr>
              <w:t xml:space="preserve"> been damaged/contaminated during shipment and </w:t>
            </w:r>
            <w:r w:rsidR="00861CDA">
              <w:rPr>
                <w:rFonts w:ascii="Helvetica" w:hAnsi="Helvetica"/>
                <w:sz w:val="16"/>
                <w:szCs w:val="16"/>
              </w:rPr>
              <w:t xml:space="preserve">not suitable for food </w:t>
            </w:r>
            <w:r>
              <w:rPr>
                <w:rFonts w:ascii="Helvetica" w:hAnsi="Helvetica"/>
                <w:sz w:val="16"/>
                <w:szCs w:val="16"/>
              </w:rPr>
              <w:t>storage use</w:t>
            </w:r>
          </w:p>
        </w:tc>
        <w:tc>
          <w:tcPr>
            <w:tcW w:w="3860" w:type="dxa"/>
          </w:tcPr>
          <w:p w14:paraId="17DD0420" w14:textId="21FB785F" w:rsidR="005A6222" w:rsidRDefault="005A6222" w:rsidP="00861CDA">
            <w:pPr>
              <w:rPr>
                <w:rFonts w:ascii="Helvetica" w:hAnsi="Helvetica"/>
                <w:sz w:val="16"/>
                <w:szCs w:val="16"/>
              </w:rPr>
            </w:pPr>
            <w:r>
              <w:rPr>
                <w:rFonts w:ascii="Helvetica" w:hAnsi="Helvetica"/>
                <w:sz w:val="16"/>
                <w:szCs w:val="16"/>
              </w:rPr>
              <w:t>Inspect packaging at receiving to ensure integrity. Reject adulterated packaging materials.</w:t>
            </w:r>
            <w:r w:rsidR="004248C5">
              <w:rPr>
                <w:rFonts w:ascii="Helvetica" w:hAnsi="Helvetica"/>
                <w:sz w:val="16"/>
                <w:szCs w:val="16"/>
              </w:rPr>
              <w:t xml:space="preserve"> </w:t>
            </w:r>
            <w:r>
              <w:rPr>
                <w:rFonts w:ascii="Helvetica" w:hAnsi="Helvetica"/>
                <w:sz w:val="16"/>
                <w:szCs w:val="16"/>
              </w:rPr>
              <w:t xml:space="preserve">Ensure vacuum packaging bags are </w:t>
            </w:r>
            <w:r w:rsidRPr="00CA7AE0">
              <w:rPr>
                <w:rFonts w:ascii="Helvetica" w:hAnsi="Helvetica"/>
                <w:sz w:val="16"/>
                <w:szCs w:val="16"/>
              </w:rPr>
              <w:t>food grade</w:t>
            </w:r>
            <w:r>
              <w:rPr>
                <w:rFonts w:ascii="Helvetica" w:hAnsi="Helvetica"/>
                <w:sz w:val="16"/>
                <w:szCs w:val="16"/>
              </w:rPr>
              <w:t>.</w:t>
            </w:r>
          </w:p>
          <w:p w14:paraId="5007E50D" w14:textId="6F37D34A" w:rsidR="00E900B8" w:rsidRDefault="00E900B8" w:rsidP="00861CDA">
            <w:pPr>
              <w:rPr>
                <w:rFonts w:ascii="Helvetica" w:hAnsi="Helvetica"/>
                <w:sz w:val="16"/>
                <w:szCs w:val="16"/>
              </w:rPr>
            </w:pPr>
          </w:p>
        </w:tc>
        <w:tc>
          <w:tcPr>
            <w:tcW w:w="1022" w:type="dxa"/>
          </w:tcPr>
          <w:p w14:paraId="59EB1517" w14:textId="77777777" w:rsidR="00E900B8" w:rsidRDefault="00861CDA" w:rsidP="00BA105B">
            <w:pPr>
              <w:jc w:val="center"/>
              <w:rPr>
                <w:rFonts w:ascii="Helvetica" w:hAnsi="Helvetica"/>
                <w:sz w:val="16"/>
                <w:szCs w:val="16"/>
              </w:rPr>
            </w:pPr>
            <w:r>
              <w:rPr>
                <w:rFonts w:ascii="Helvetica" w:hAnsi="Helvetica"/>
                <w:sz w:val="16"/>
                <w:szCs w:val="16"/>
              </w:rPr>
              <w:t>No</w:t>
            </w:r>
          </w:p>
        </w:tc>
      </w:tr>
      <w:tr w:rsidR="00FA1F84" w:rsidRPr="003B1815" w14:paraId="3D13E8B5" w14:textId="77777777" w:rsidTr="004B1327">
        <w:trPr>
          <w:trHeight w:val="481"/>
        </w:trPr>
        <w:tc>
          <w:tcPr>
            <w:tcW w:w="1920" w:type="dxa"/>
          </w:tcPr>
          <w:p w14:paraId="2D56D49B" w14:textId="4C7F0646" w:rsidR="00955313" w:rsidRPr="003B1815" w:rsidRDefault="004B1327" w:rsidP="00DB3A4B">
            <w:pPr>
              <w:jc w:val="center"/>
              <w:rPr>
                <w:rFonts w:ascii="Helvetica" w:hAnsi="Helvetica"/>
                <w:sz w:val="16"/>
                <w:szCs w:val="16"/>
              </w:rPr>
            </w:pPr>
            <w:r w:rsidRPr="004B1327">
              <w:rPr>
                <w:rFonts w:ascii="Helvetica" w:hAnsi="Helvetica"/>
                <w:sz w:val="16"/>
                <w:szCs w:val="16"/>
              </w:rPr>
              <w:t>Cold storage (3)</w:t>
            </w:r>
          </w:p>
        </w:tc>
        <w:tc>
          <w:tcPr>
            <w:tcW w:w="2970" w:type="dxa"/>
          </w:tcPr>
          <w:p w14:paraId="77270F14" w14:textId="7F2D9AB3" w:rsidR="00FA1F84" w:rsidRPr="0003449C" w:rsidRDefault="00810D5F" w:rsidP="00BA105B">
            <w:pPr>
              <w:rPr>
                <w:rFonts w:ascii="Helvetica" w:hAnsi="Helvetica"/>
                <w:sz w:val="16"/>
                <w:szCs w:val="16"/>
              </w:rPr>
            </w:pPr>
            <w:r w:rsidRPr="0003449C">
              <w:rPr>
                <w:rFonts w:ascii="Helvetica" w:hAnsi="Helvetica"/>
                <w:sz w:val="16"/>
                <w:szCs w:val="16"/>
              </w:rPr>
              <w:t xml:space="preserve">(B) Pathogens, </w:t>
            </w:r>
            <w:r w:rsidR="00BA105B">
              <w:rPr>
                <w:rFonts w:ascii="Helvetica" w:hAnsi="Helvetica"/>
                <w:sz w:val="16"/>
                <w:szCs w:val="16"/>
              </w:rPr>
              <w:t>Clostridium Botulinum</w:t>
            </w:r>
            <w:r w:rsidR="00C957F6" w:rsidRPr="0003449C">
              <w:rPr>
                <w:rFonts w:ascii="Helvetica" w:hAnsi="Helvetica"/>
                <w:sz w:val="16"/>
                <w:szCs w:val="16"/>
              </w:rPr>
              <w:t xml:space="preserve">, </w:t>
            </w:r>
            <w:r w:rsidR="00D2235D">
              <w:rPr>
                <w:rFonts w:ascii="Helvetica" w:hAnsi="Helvetica"/>
                <w:sz w:val="16"/>
                <w:szCs w:val="16"/>
              </w:rPr>
              <w:t xml:space="preserve">Listeria </w:t>
            </w:r>
          </w:p>
        </w:tc>
        <w:tc>
          <w:tcPr>
            <w:tcW w:w="1170" w:type="dxa"/>
          </w:tcPr>
          <w:p w14:paraId="307A6B20" w14:textId="77777777" w:rsidR="00FA1F84" w:rsidRPr="0003449C" w:rsidRDefault="00810D5F" w:rsidP="00BA105B">
            <w:pPr>
              <w:jc w:val="center"/>
              <w:rPr>
                <w:rFonts w:ascii="Helvetica" w:hAnsi="Helvetica"/>
                <w:sz w:val="16"/>
                <w:szCs w:val="16"/>
              </w:rPr>
            </w:pPr>
            <w:r w:rsidRPr="0003449C">
              <w:rPr>
                <w:rFonts w:ascii="Helvetica" w:hAnsi="Helvetica"/>
                <w:sz w:val="16"/>
                <w:szCs w:val="16"/>
              </w:rPr>
              <w:t>Yes</w:t>
            </w:r>
          </w:p>
        </w:tc>
        <w:tc>
          <w:tcPr>
            <w:tcW w:w="2980" w:type="dxa"/>
          </w:tcPr>
          <w:p w14:paraId="636C8403" w14:textId="6560A72D" w:rsidR="00FA1F84" w:rsidRPr="003B1815" w:rsidRDefault="004C68E3" w:rsidP="004C68E3">
            <w:pPr>
              <w:rPr>
                <w:rFonts w:ascii="Helvetica" w:hAnsi="Helvetica"/>
                <w:sz w:val="16"/>
                <w:szCs w:val="16"/>
              </w:rPr>
            </w:pPr>
            <w:r>
              <w:rPr>
                <w:rFonts w:ascii="Helvetica" w:hAnsi="Helvetica"/>
                <w:sz w:val="16"/>
                <w:szCs w:val="16"/>
              </w:rPr>
              <w:t xml:space="preserve">Potential </w:t>
            </w:r>
            <w:r w:rsidR="005A6222">
              <w:rPr>
                <w:rFonts w:ascii="Helvetica" w:hAnsi="Helvetica"/>
                <w:sz w:val="16"/>
                <w:szCs w:val="16"/>
              </w:rPr>
              <w:t>g</w:t>
            </w:r>
            <w:r w:rsidR="00810D5F">
              <w:rPr>
                <w:rFonts w:ascii="Helvetica" w:hAnsi="Helvetica"/>
                <w:sz w:val="16"/>
                <w:szCs w:val="16"/>
              </w:rPr>
              <w:t xml:space="preserve">rowth of </w:t>
            </w:r>
            <w:r w:rsidR="005A6222">
              <w:rPr>
                <w:rFonts w:ascii="Helvetica" w:hAnsi="Helvetica"/>
                <w:sz w:val="16"/>
                <w:szCs w:val="16"/>
              </w:rPr>
              <w:t>p</w:t>
            </w:r>
            <w:r w:rsidR="00810D5F">
              <w:rPr>
                <w:rFonts w:ascii="Helvetica" w:hAnsi="Helvetica"/>
                <w:sz w:val="16"/>
                <w:szCs w:val="16"/>
              </w:rPr>
              <w:t>athogens</w:t>
            </w:r>
          </w:p>
        </w:tc>
        <w:tc>
          <w:tcPr>
            <w:tcW w:w="3860" w:type="dxa"/>
          </w:tcPr>
          <w:p w14:paraId="55115BAD" w14:textId="1A6B5457" w:rsidR="00FA1F84" w:rsidRPr="003B1815" w:rsidRDefault="004C68E3" w:rsidP="00D52CE6">
            <w:pPr>
              <w:rPr>
                <w:rFonts w:ascii="Helvetica" w:hAnsi="Helvetica"/>
                <w:sz w:val="16"/>
                <w:szCs w:val="16"/>
              </w:rPr>
            </w:pPr>
            <w:r>
              <w:rPr>
                <w:rFonts w:ascii="Helvetica" w:hAnsi="Helvetica"/>
                <w:sz w:val="16"/>
                <w:szCs w:val="16"/>
              </w:rPr>
              <w:t xml:space="preserve">All </w:t>
            </w:r>
            <w:r w:rsidR="00690B4D" w:rsidRPr="00CA7AE0">
              <w:rPr>
                <w:rFonts w:ascii="Helvetica" w:hAnsi="Helvetica"/>
                <w:sz w:val="16"/>
                <w:szCs w:val="16"/>
              </w:rPr>
              <w:t>seafood and fish fillets</w:t>
            </w:r>
            <w:r w:rsidRPr="00CA7AE0">
              <w:rPr>
                <w:rFonts w:ascii="Helvetica" w:hAnsi="Helvetica"/>
                <w:sz w:val="16"/>
                <w:szCs w:val="16"/>
              </w:rPr>
              <w:t xml:space="preserve"> </w:t>
            </w:r>
            <w:r>
              <w:rPr>
                <w:rFonts w:ascii="Helvetica" w:hAnsi="Helvetica"/>
                <w:sz w:val="16"/>
                <w:szCs w:val="16"/>
              </w:rPr>
              <w:t>will b</w:t>
            </w:r>
            <w:r w:rsidR="00955313">
              <w:rPr>
                <w:rFonts w:ascii="Helvetica" w:hAnsi="Helvetica"/>
                <w:sz w:val="16"/>
                <w:szCs w:val="16"/>
              </w:rPr>
              <w:t xml:space="preserve">e </w:t>
            </w:r>
            <w:r w:rsidR="00860063">
              <w:rPr>
                <w:rFonts w:ascii="Helvetica" w:hAnsi="Helvetica"/>
                <w:sz w:val="16"/>
                <w:szCs w:val="16"/>
              </w:rPr>
              <w:t xml:space="preserve">immediately </w:t>
            </w:r>
            <w:r>
              <w:rPr>
                <w:rFonts w:ascii="Helvetica" w:hAnsi="Helvetica"/>
                <w:sz w:val="16"/>
                <w:szCs w:val="16"/>
              </w:rPr>
              <w:t xml:space="preserve">stored in coolers </w:t>
            </w:r>
            <w:r w:rsidR="00860063">
              <w:rPr>
                <w:rFonts w:ascii="Helvetica" w:hAnsi="Helvetica"/>
                <w:sz w:val="16"/>
                <w:szCs w:val="16"/>
              </w:rPr>
              <w:t xml:space="preserve">and freezers. </w:t>
            </w:r>
            <w:r w:rsidR="00D52CE6">
              <w:rPr>
                <w:rFonts w:ascii="Helvetica" w:hAnsi="Helvetica"/>
                <w:sz w:val="16"/>
                <w:szCs w:val="16"/>
              </w:rPr>
              <w:t xml:space="preserve"> </w:t>
            </w:r>
          </w:p>
        </w:tc>
        <w:tc>
          <w:tcPr>
            <w:tcW w:w="1022" w:type="dxa"/>
          </w:tcPr>
          <w:p w14:paraId="15F6EDF7" w14:textId="77777777" w:rsidR="00FA1F84" w:rsidRPr="003B1815" w:rsidRDefault="00AE3160" w:rsidP="00BA105B">
            <w:pPr>
              <w:jc w:val="center"/>
              <w:rPr>
                <w:rFonts w:ascii="Helvetica" w:hAnsi="Helvetica"/>
                <w:sz w:val="16"/>
                <w:szCs w:val="16"/>
              </w:rPr>
            </w:pPr>
            <w:r>
              <w:rPr>
                <w:rFonts w:ascii="Helvetica" w:hAnsi="Helvetica"/>
                <w:sz w:val="16"/>
                <w:szCs w:val="16"/>
              </w:rPr>
              <w:t>No</w:t>
            </w:r>
          </w:p>
        </w:tc>
      </w:tr>
      <w:tr w:rsidR="00E900B8" w:rsidRPr="003B1815" w14:paraId="72567E9B" w14:textId="77777777" w:rsidTr="004B1327">
        <w:trPr>
          <w:trHeight w:val="29"/>
        </w:trPr>
        <w:tc>
          <w:tcPr>
            <w:tcW w:w="1920" w:type="dxa"/>
          </w:tcPr>
          <w:p w14:paraId="3FD348A3" w14:textId="77777777" w:rsidR="00E900B8" w:rsidRDefault="00E900B8" w:rsidP="00344030">
            <w:pPr>
              <w:jc w:val="center"/>
              <w:rPr>
                <w:rFonts w:ascii="Helvetica" w:hAnsi="Helvetica"/>
                <w:sz w:val="16"/>
                <w:szCs w:val="16"/>
              </w:rPr>
            </w:pPr>
            <w:r>
              <w:rPr>
                <w:rFonts w:ascii="Helvetica" w:hAnsi="Helvetica"/>
                <w:sz w:val="16"/>
                <w:szCs w:val="16"/>
              </w:rPr>
              <w:t>Dry Storage of Packaging Materials (4)</w:t>
            </w:r>
          </w:p>
        </w:tc>
        <w:tc>
          <w:tcPr>
            <w:tcW w:w="2970" w:type="dxa"/>
          </w:tcPr>
          <w:p w14:paraId="279669BC" w14:textId="099C9260" w:rsidR="00E900B8" w:rsidRPr="0003449C" w:rsidRDefault="00861CDA" w:rsidP="00861CDA">
            <w:pPr>
              <w:rPr>
                <w:rFonts w:ascii="Helvetica" w:hAnsi="Helvetica"/>
                <w:sz w:val="16"/>
                <w:szCs w:val="16"/>
              </w:rPr>
            </w:pPr>
            <w:r>
              <w:rPr>
                <w:rFonts w:ascii="Helvetica" w:hAnsi="Helvetica"/>
                <w:sz w:val="16"/>
                <w:szCs w:val="16"/>
              </w:rPr>
              <w:t>(</w:t>
            </w:r>
            <w:r w:rsidRPr="00861CDA">
              <w:rPr>
                <w:rFonts w:ascii="Helvetica" w:hAnsi="Helvetica"/>
                <w:sz w:val="16"/>
                <w:szCs w:val="16"/>
              </w:rPr>
              <w:t>P</w:t>
            </w:r>
            <w:r>
              <w:rPr>
                <w:rFonts w:ascii="Helvetica" w:hAnsi="Helvetica"/>
                <w:sz w:val="16"/>
                <w:szCs w:val="16"/>
              </w:rPr>
              <w:t xml:space="preserve">) Foreign </w:t>
            </w:r>
            <w:r w:rsidR="00F21E3B">
              <w:rPr>
                <w:rFonts w:ascii="Helvetica" w:hAnsi="Helvetica"/>
                <w:sz w:val="16"/>
                <w:szCs w:val="16"/>
              </w:rPr>
              <w:t>m</w:t>
            </w:r>
            <w:r>
              <w:rPr>
                <w:rFonts w:ascii="Helvetica" w:hAnsi="Helvetica"/>
                <w:sz w:val="16"/>
                <w:szCs w:val="16"/>
              </w:rPr>
              <w:t>aterial.</w:t>
            </w:r>
          </w:p>
        </w:tc>
        <w:tc>
          <w:tcPr>
            <w:tcW w:w="1170" w:type="dxa"/>
          </w:tcPr>
          <w:p w14:paraId="506326F0" w14:textId="77777777" w:rsidR="00E900B8" w:rsidRPr="0003449C" w:rsidRDefault="00861CDA" w:rsidP="00BA105B">
            <w:pPr>
              <w:jc w:val="center"/>
              <w:rPr>
                <w:rFonts w:ascii="Helvetica" w:hAnsi="Helvetica"/>
                <w:sz w:val="16"/>
                <w:szCs w:val="16"/>
              </w:rPr>
            </w:pPr>
            <w:r>
              <w:rPr>
                <w:rFonts w:ascii="Helvetica" w:hAnsi="Helvetica"/>
                <w:sz w:val="16"/>
                <w:szCs w:val="16"/>
              </w:rPr>
              <w:t>No</w:t>
            </w:r>
          </w:p>
        </w:tc>
        <w:tc>
          <w:tcPr>
            <w:tcW w:w="2980" w:type="dxa"/>
          </w:tcPr>
          <w:p w14:paraId="06D9B6A2" w14:textId="77777777" w:rsidR="00E900B8" w:rsidRDefault="00861CDA" w:rsidP="004C68E3">
            <w:pPr>
              <w:rPr>
                <w:rFonts w:ascii="Helvetica" w:hAnsi="Helvetica"/>
                <w:sz w:val="16"/>
                <w:szCs w:val="16"/>
              </w:rPr>
            </w:pPr>
            <w:r w:rsidRPr="00861CDA">
              <w:rPr>
                <w:rFonts w:ascii="Helvetica" w:hAnsi="Helvetica"/>
                <w:sz w:val="16"/>
                <w:szCs w:val="16"/>
              </w:rPr>
              <w:t>Visible foreign material that could compromise product safety; rodent droppings, insects, etc</w:t>
            </w:r>
            <w:r>
              <w:rPr>
                <w:rFonts w:ascii="Helvetica" w:hAnsi="Helvetica"/>
                <w:sz w:val="16"/>
                <w:szCs w:val="16"/>
              </w:rPr>
              <w:t>.</w:t>
            </w:r>
          </w:p>
        </w:tc>
        <w:tc>
          <w:tcPr>
            <w:tcW w:w="3860" w:type="dxa"/>
          </w:tcPr>
          <w:p w14:paraId="6940187A" w14:textId="4CAE9F9F" w:rsidR="00E900B8" w:rsidRDefault="00BD3CED" w:rsidP="004750FF">
            <w:pPr>
              <w:rPr>
                <w:rFonts w:ascii="Helvetica" w:hAnsi="Helvetica"/>
                <w:sz w:val="16"/>
                <w:szCs w:val="16"/>
              </w:rPr>
            </w:pPr>
            <w:r w:rsidRPr="00861CDA">
              <w:rPr>
                <w:rFonts w:ascii="Helvetica" w:hAnsi="Helvetica"/>
                <w:sz w:val="16"/>
                <w:szCs w:val="16"/>
              </w:rPr>
              <w:t xml:space="preserve">Visual inspection of </w:t>
            </w:r>
            <w:r>
              <w:rPr>
                <w:rFonts w:ascii="Helvetica" w:hAnsi="Helvetica"/>
                <w:sz w:val="16"/>
                <w:szCs w:val="16"/>
              </w:rPr>
              <w:t>packaging materials</w:t>
            </w:r>
            <w:r w:rsidRPr="00861CDA">
              <w:rPr>
                <w:rFonts w:ascii="Helvetica" w:hAnsi="Helvetica"/>
                <w:sz w:val="16"/>
                <w:szCs w:val="16"/>
              </w:rPr>
              <w:t xml:space="preserve"> to ensure no foreign material is present.</w:t>
            </w:r>
            <w:r>
              <w:rPr>
                <w:rFonts w:ascii="Helvetica" w:hAnsi="Helvetica"/>
                <w:sz w:val="16"/>
                <w:szCs w:val="16"/>
              </w:rPr>
              <w:t xml:space="preserve"> Store in approved area within facility.</w:t>
            </w:r>
          </w:p>
        </w:tc>
        <w:tc>
          <w:tcPr>
            <w:tcW w:w="1022" w:type="dxa"/>
          </w:tcPr>
          <w:p w14:paraId="5AF7DFED" w14:textId="77777777" w:rsidR="00E900B8" w:rsidRDefault="00861CDA" w:rsidP="00BA105B">
            <w:pPr>
              <w:jc w:val="center"/>
              <w:rPr>
                <w:rFonts w:ascii="Helvetica" w:hAnsi="Helvetica"/>
                <w:sz w:val="16"/>
                <w:szCs w:val="16"/>
              </w:rPr>
            </w:pPr>
            <w:r>
              <w:rPr>
                <w:rFonts w:ascii="Helvetica" w:hAnsi="Helvetica"/>
                <w:sz w:val="16"/>
                <w:szCs w:val="16"/>
              </w:rPr>
              <w:t>No</w:t>
            </w:r>
          </w:p>
        </w:tc>
      </w:tr>
      <w:tr w:rsidR="00DF28A2" w:rsidRPr="003B1815" w14:paraId="18549CF0" w14:textId="77777777" w:rsidTr="004B1327">
        <w:trPr>
          <w:trHeight w:val="730"/>
        </w:trPr>
        <w:tc>
          <w:tcPr>
            <w:tcW w:w="1920" w:type="dxa"/>
          </w:tcPr>
          <w:p w14:paraId="4CB5B29E" w14:textId="77777777" w:rsidR="00215668" w:rsidRDefault="004B1327" w:rsidP="00344030">
            <w:pPr>
              <w:jc w:val="center"/>
              <w:rPr>
                <w:rFonts w:ascii="Helvetica" w:hAnsi="Helvetica"/>
                <w:sz w:val="16"/>
                <w:szCs w:val="16"/>
              </w:rPr>
            </w:pPr>
            <w:r w:rsidRPr="004B1327">
              <w:rPr>
                <w:rFonts w:ascii="Helvetica" w:hAnsi="Helvetica"/>
                <w:sz w:val="16"/>
                <w:szCs w:val="16"/>
              </w:rPr>
              <w:t xml:space="preserve">Freezing fish (5) </w:t>
            </w:r>
          </w:p>
          <w:p w14:paraId="1CE258E8" w14:textId="07E3E430" w:rsidR="00DF28A2" w:rsidRPr="00DF28A2" w:rsidRDefault="004B1327" w:rsidP="00344030">
            <w:pPr>
              <w:jc w:val="center"/>
              <w:rPr>
                <w:rFonts w:ascii="Helvetica" w:hAnsi="Helvetica"/>
                <w:color w:val="76923C" w:themeColor="accent3" w:themeShade="BF"/>
                <w:sz w:val="16"/>
                <w:szCs w:val="16"/>
              </w:rPr>
            </w:pPr>
            <w:r w:rsidRPr="00CA7AE0">
              <w:rPr>
                <w:rFonts w:ascii="Helvetica" w:hAnsi="Helvetica"/>
                <w:b/>
                <w:bCs/>
                <w:color w:val="FF0000"/>
                <w:sz w:val="16"/>
                <w:szCs w:val="16"/>
              </w:rPr>
              <w:t>CCP #1</w:t>
            </w:r>
          </w:p>
        </w:tc>
        <w:tc>
          <w:tcPr>
            <w:tcW w:w="2970" w:type="dxa"/>
          </w:tcPr>
          <w:p w14:paraId="32798C7E" w14:textId="6DB039D7" w:rsidR="00DF28A2" w:rsidRDefault="00D2235D" w:rsidP="00861CDA">
            <w:pPr>
              <w:rPr>
                <w:rFonts w:ascii="Helvetica" w:hAnsi="Helvetica"/>
                <w:sz w:val="16"/>
                <w:szCs w:val="16"/>
              </w:rPr>
            </w:pPr>
            <w:r>
              <w:rPr>
                <w:rFonts w:ascii="Helvetica" w:hAnsi="Helvetica"/>
                <w:sz w:val="16"/>
                <w:szCs w:val="16"/>
              </w:rPr>
              <w:t>(B) Pathogens, Clostridium Botulinum</w:t>
            </w:r>
            <w:r w:rsidRPr="0003449C">
              <w:rPr>
                <w:rFonts w:ascii="Helvetica" w:hAnsi="Helvetica"/>
                <w:sz w:val="16"/>
                <w:szCs w:val="16"/>
              </w:rPr>
              <w:t xml:space="preserve">, </w:t>
            </w:r>
            <w:r>
              <w:rPr>
                <w:rFonts w:ascii="Helvetica" w:hAnsi="Helvetica"/>
                <w:sz w:val="16"/>
                <w:szCs w:val="16"/>
              </w:rPr>
              <w:t>Listeria</w:t>
            </w:r>
          </w:p>
        </w:tc>
        <w:tc>
          <w:tcPr>
            <w:tcW w:w="1170" w:type="dxa"/>
          </w:tcPr>
          <w:p w14:paraId="7C0F958C" w14:textId="6A0ABFF8" w:rsidR="00DF28A2" w:rsidRPr="00DF28A2" w:rsidRDefault="00D2235D" w:rsidP="00BA105B">
            <w:pPr>
              <w:jc w:val="center"/>
              <w:rPr>
                <w:rFonts w:ascii="Helvetica" w:hAnsi="Helvetica"/>
                <w:color w:val="76923C" w:themeColor="accent3" w:themeShade="BF"/>
                <w:sz w:val="16"/>
                <w:szCs w:val="16"/>
              </w:rPr>
            </w:pPr>
            <w:r w:rsidRPr="00CA7AE0">
              <w:rPr>
                <w:rFonts w:ascii="Helvetica" w:hAnsi="Helvetica"/>
                <w:sz w:val="16"/>
                <w:szCs w:val="16"/>
              </w:rPr>
              <w:t>Yes</w:t>
            </w:r>
          </w:p>
        </w:tc>
        <w:tc>
          <w:tcPr>
            <w:tcW w:w="2980" w:type="dxa"/>
          </w:tcPr>
          <w:p w14:paraId="7CE92743" w14:textId="48F730FD" w:rsidR="00DF28A2" w:rsidRPr="00861CDA" w:rsidRDefault="00D2235D" w:rsidP="004C68E3">
            <w:pPr>
              <w:rPr>
                <w:rFonts w:ascii="Helvetica" w:hAnsi="Helvetica"/>
                <w:sz w:val="16"/>
                <w:szCs w:val="16"/>
              </w:rPr>
            </w:pPr>
            <w:r>
              <w:rPr>
                <w:rFonts w:ascii="Helvetica" w:hAnsi="Helvetica"/>
                <w:sz w:val="16"/>
                <w:szCs w:val="16"/>
              </w:rPr>
              <w:t xml:space="preserve">All fish fillets must be frozen prior to ROP process being conducted.  </w:t>
            </w:r>
          </w:p>
        </w:tc>
        <w:tc>
          <w:tcPr>
            <w:tcW w:w="3860" w:type="dxa"/>
          </w:tcPr>
          <w:p w14:paraId="17942044" w14:textId="6F1EBEA0" w:rsidR="00DF28A2" w:rsidRPr="00CA7AE0" w:rsidRDefault="00DF28A2" w:rsidP="004750FF">
            <w:pPr>
              <w:rPr>
                <w:rFonts w:ascii="Helvetica" w:hAnsi="Helvetica"/>
                <w:sz w:val="16"/>
                <w:szCs w:val="16"/>
              </w:rPr>
            </w:pPr>
            <w:r w:rsidRPr="00CA7AE0">
              <w:rPr>
                <w:rFonts w:ascii="Helvetica" w:hAnsi="Helvetica"/>
                <w:sz w:val="16"/>
                <w:szCs w:val="16"/>
              </w:rPr>
              <w:t>Seafood/fish fillets will be frozen prior to ROP process</w:t>
            </w:r>
          </w:p>
        </w:tc>
        <w:tc>
          <w:tcPr>
            <w:tcW w:w="1022" w:type="dxa"/>
          </w:tcPr>
          <w:p w14:paraId="28A68BF9" w14:textId="5E26737F" w:rsidR="00DF28A2" w:rsidRDefault="00D2235D" w:rsidP="00BA105B">
            <w:pPr>
              <w:jc w:val="center"/>
              <w:rPr>
                <w:rFonts w:ascii="Helvetica" w:hAnsi="Helvetica"/>
                <w:sz w:val="16"/>
                <w:szCs w:val="16"/>
              </w:rPr>
            </w:pPr>
            <w:r w:rsidRPr="00863E23">
              <w:rPr>
                <w:rFonts w:ascii="Helvetica" w:hAnsi="Helvetica"/>
                <w:b/>
                <w:color w:val="FF0000"/>
                <w:sz w:val="16"/>
                <w:szCs w:val="16"/>
              </w:rPr>
              <w:t>Yes</w:t>
            </w:r>
          </w:p>
        </w:tc>
      </w:tr>
      <w:tr w:rsidR="00FA1F84" w:rsidRPr="003B1815" w14:paraId="7CBA70D3" w14:textId="77777777" w:rsidTr="004B1327">
        <w:trPr>
          <w:trHeight w:val="564"/>
        </w:trPr>
        <w:tc>
          <w:tcPr>
            <w:tcW w:w="1920" w:type="dxa"/>
          </w:tcPr>
          <w:p w14:paraId="1382BFCA" w14:textId="77777777" w:rsidR="00215668" w:rsidRDefault="004B1327" w:rsidP="00B01E70">
            <w:pPr>
              <w:jc w:val="center"/>
              <w:rPr>
                <w:rFonts w:ascii="Helvetica" w:hAnsi="Helvetica"/>
                <w:sz w:val="16"/>
                <w:szCs w:val="16"/>
              </w:rPr>
            </w:pPr>
            <w:r w:rsidRPr="004B1327">
              <w:rPr>
                <w:rFonts w:ascii="Helvetica" w:hAnsi="Helvetica"/>
                <w:sz w:val="16"/>
                <w:szCs w:val="16"/>
              </w:rPr>
              <w:t xml:space="preserve">Vacuum packing &amp; labeling (6) </w:t>
            </w:r>
          </w:p>
          <w:p w14:paraId="7B43F5A5" w14:textId="7192458A" w:rsidR="00DC294F" w:rsidRPr="003B1815" w:rsidRDefault="004B1327" w:rsidP="00B01E70">
            <w:pPr>
              <w:jc w:val="center"/>
              <w:rPr>
                <w:rFonts w:ascii="Helvetica" w:hAnsi="Helvetica"/>
                <w:sz w:val="16"/>
                <w:szCs w:val="16"/>
              </w:rPr>
            </w:pPr>
            <w:r w:rsidRPr="00CA7AE0">
              <w:rPr>
                <w:rFonts w:ascii="Helvetica" w:hAnsi="Helvetica"/>
                <w:b/>
                <w:bCs/>
                <w:color w:val="FF0000"/>
                <w:sz w:val="16"/>
                <w:szCs w:val="16"/>
              </w:rPr>
              <w:t>CCP #2</w:t>
            </w:r>
          </w:p>
        </w:tc>
        <w:tc>
          <w:tcPr>
            <w:tcW w:w="2970" w:type="dxa"/>
          </w:tcPr>
          <w:p w14:paraId="7933A629" w14:textId="134D8ACF" w:rsidR="00FA1F84" w:rsidRPr="0003449C" w:rsidRDefault="00810D5F" w:rsidP="00BA105B">
            <w:pPr>
              <w:rPr>
                <w:rFonts w:ascii="Helvetica" w:hAnsi="Helvetica"/>
                <w:sz w:val="16"/>
                <w:szCs w:val="16"/>
              </w:rPr>
            </w:pPr>
            <w:r w:rsidRPr="0003449C">
              <w:rPr>
                <w:rFonts w:ascii="Helvetica" w:hAnsi="Helvetica"/>
                <w:sz w:val="16"/>
                <w:szCs w:val="16"/>
              </w:rPr>
              <w:t xml:space="preserve">(B) Pathogens, </w:t>
            </w:r>
            <w:r w:rsidR="00BA105B">
              <w:rPr>
                <w:rFonts w:ascii="Helvetica" w:hAnsi="Helvetica"/>
                <w:sz w:val="16"/>
                <w:szCs w:val="16"/>
              </w:rPr>
              <w:t>Clostridium Botulinum</w:t>
            </w:r>
            <w:r w:rsidR="00C957F6" w:rsidRPr="0003449C">
              <w:rPr>
                <w:rFonts w:ascii="Helvetica" w:hAnsi="Helvetica"/>
                <w:sz w:val="16"/>
                <w:szCs w:val="16"/>
              </w:rPr>
              <w:t xml:space="preserve">, </w:t>
            </w:r>
            <w:r w:rsidR="00D2235D">
              <w:rPr>
                <w:rFonts w:ascii="Helvetica" w:hAnsi="Helvetica"/>
                <w:sz w:val="16"/>
                <w:szCs w:val="16"/>
              </w:rPr>
              <w:t xml:space="preserve">Listeria </w:t>
            </w:r>
          </w:p>
        </w:tc>
        <w:tc>
          <w:tcPr>
            <w:tcW w:w="1170" w:type="dxa"/>
          </w:tcPr>
          <w:p w14:paraId="4D7A7066" w14:textId="439FAF73" w:rsidR="00FA1F84" w:rsidRPr="0003449C" w:rsidRDefault="004248C5" w:rsidP="00BA105B">
            <w:pPr>
              <w:jc w:val="center"/>
              <w:rPr>
                <w:rFonts w:ascii="Helvetica" w:hAnsi="Helvetica"/>
                <w:sz w:val="16"/>
                <w:szCs w:val="16"/>
              </w:rPr>
            </w:pPr>
            <w:r>
              <w:rPr>
                <w:rFonts w:ascii="Helvetica" w:hAnsi="Helvetica"/>
                <w:sz w:val="16"/>
                <w:szCs w:val="16"/>
              </w:rPr>
              <w:t>Yes</w:t>
            </w:r>
          </w:p>
        </w:tc>
        <w:tc>
          <w:tcPr>
            <w:tcW w:w="2980" w:type="dxa"/>
          </w:tcPr>
          <w:p w14:paraId="6D36DC7B" w14:textId="1B0D9A92" w:rsidR="00B01E70" w:rsidRDefault="00860063" w:rsidP="00955313">
            <w:pPr>
              <w:rPr>
                <w:rFonts w:ascii="Helvetica" w:hAnsi="Helvetica"/>
                <w:sz w:val="16"/>
                <w:szCs w:val="16"/>
              </w:rPr>
            </w:pPr>
            <w:r>
              <w:rPr>
                <w:rFonts w:ascii="Helvetica" w:hAnsi="Helvetica"/>
                <w:sz w:val="16"/>
                <w:szCs w:val="16"/>
              </w:rPr>
              <w:t xml:space="preserve">Potential </w:t>
            </w:r>
            <w:r w:rsidR="00BD3CED">
              <w:rPr>
                <w:rFonts w:ascii="Helvetica" w:hAnsi="Helvetica"/>
                <w:sz w:val="16"/>
                <w:szCs w:val="16"/>
              </w:rPr>
              <w:t>g</w:t>
            </w:r>
            <w:r>
              <w:rPr>
                <w:rFonts w:ascii="Helvetica" w:hAnsi="Helvetica"/>
                <w:sz w:val="16"/>
                <w:szCs w:val="16"/>
              </w:rPr>
              <w:t xml:space="preserve">rowth of </w:t>
            </w:r>
            <w:r w:rsidR="00BD3CED">
              <w:rPr>
                <w:rFonts w:ascii="Helvetica" w:hAnsi="Helvetica"/>
                <w:sz w:val="16"/>
                <w:szCs w:val="16"/>
              </w:rPr>
              <w:t>p</w:t>
            </w:r>
            <w:r>
              <w:rPr>
                <w:rFonts w:ascii="Helvetica" w:hAnsi="Helvetica"/>
                <w:sz w:val="16"/>
                <w:szCs w:val="16"/>
              </w:rPr>
              <w:t>athogens</w:t>
            </w:r>
            <w:r w:rsidR="00B01E70">
              <w:rPr>
                <w:rFonts w:ascii="Helvetica" w:hAnsi="Helvetica"/>
                <w:sz w:val="16"/>
                <w:szCs w:val="16"/>
              </w:rPr>
              <w:t xml:space="preserve"> </w:t>
            </w:r>
            <w:r w:rsidR="00EF6242">
              <w:rPr>
                <w:rFonts w:ascii="Helvetica" w:hAnsi="Helvetica"/>
                <w:sz w:val="16"/>
                <w:szCs w:val="16"/>
              </w:rPr>
              <w:t>due to cross-contamination</w:t>
            </w:r>
          </w:p>
          <w:p w14:paraId="73EF926D" w14:textId="48D15310" w:rsidR="0057287A" w:rsidRDefault="0057287A" w:rsidP="00955313">
            <w:pPr>
              <w:rPr>
                <w:rFonts w:ascii="Helvetica" w:hAnsi="Helvetica"/>
                <w:sz w:val="16"/>
                <w:szCs w:val="16"/>
              </w:rPr>
            </w:pPr>
          </w:p>
          <w:p w14:paraId="216C6335" w14:textId="3D652646" w:rsidR="0057287A" w:rsidRPr="00CA7AE0" w:rsidRDefault="00FF1FF8" w:rsidP="00955313">
            <w:pPr>
              <w:rPr>
                <w:rFonts w:ascii="Helvetica" w:hAnsi="Helvetica"/>
                <w:sz w:val="16"/>
                <w:szCs w:val="16"/>
              </w:rPr>
            </w:pPr>
            <w:r w:rsidRPr="00CA7AE0">
              <w:rPr>
                <w:rFonts w:ascii="Helvetica" w:hAnsi="Helvetica"/>
                <w:sz w:val="16"/>
                <w:szCs w:val="16"/>
              </w:rPr>
              <w:t xml:space="preserve">Potential growth of pathogens </w:t>
            </w:r>
            <w:r w:rsidR="00A0607C" w:rsidRPr="00CA7AE0">
              <w:rPr>
                <w:rFonts w:ascii="Helvetica" w:hAnsi="Helvetica"/>
                <w:sz w:val="16"/>
                <w:szCs w:val="16"/>
              </w:rPr>
              <w:t>if proper temperatures are not maintained</w:t>
            </w:r>
          </w:p>
          <w:p w14:paraId="6CB55C4F" w14:textId="77777777" w:rsidR="00B01E70" w:rsidRDefault="00B01E70" w:rsidP="00955313">
            <w:pPr>
              <w:rPr>
                <w:rFonts w:ascii="Helvetica" w:hAnsi="Helvetica"/>
                <w:sz w:val="16"/>
                <w:szCs w:val="16"/>
              </w:rPr>
            </w:pPr>
          </w:p>
          <w:p w14:paraId="7687FFF9" w14:textId="77777777" w:rsidR="00A0607C" w:rsidRDefault="00A0607C" w:rsidP="00955313">
            <w:pPr>
              <w:rPr>
                <w:rFonts w:ascii="Helvetica" w:hAnsi="Helvetica"/>
                <w:sz w:val="16"/>
                <w:szCs w:val="16"/>
              </w:rPr>
            </w:pPr>
          </w:p>
          <w:p w14:paraId="04A325D5" w14:textId="261B0280" w:rsidR="00A0607C" w:rsidRPr="003B1815" w:rsidRDefault="00A0607C" w:rsidP="00955313">
            <w:pPr>
              <w:rPr>
                <w:rFonts w:ascii="Helvetica" w:hAnsi="Helvetica"/>
                <w:sz w:val="16"/>
                <w:szCs w:val="16"/>
              </w:rPr>
            </w:pPr>
            <w:r w:rsidRPr="00CA7AE0">
              <w:rPr>
                <w:rFonts w:ascii="Helvetica" w:hAnsi="Helvetica"/>
                <w:sz w:val="16"/>
                <w:szCs w:val="16"/>
              </w:rPr>
              <w:t xml:space="preserve">Potential growth of pathogens if </w:t>
            </w:r>
            <w:r w:rsidR="00FD630B" w:rsidRPr="00CA7AE0">
              <w:rPr>
                <w:rFonts w:ascii="Helvetica" w:hAnsi="Helvetica"/>
                <w:sz w:val="16"/>
                <w:szCs w:val="16"/>
              </w:rPr>
              <w:t xml:space="preserve">thawing products are kept in an </w:t>
            </w:r>
            <w:r w:rsidR="00027A0A" w:rsidRPr="00CA7AE0">
              <w:rPr>
                <w:rFonts w:ascii="Helvetica" w:hAnsi="Helvetica"/>
                <w:sz w:val="16"/>
                <w:szCs w:val="16"/>
              </w:rPr>
              <w:t>ana</w:t>
            </w:r>
            <w:r w:rsidR="007A3702" w:rsidRPr="00CA7AE0">
              <w:rPr>
                <w:rFonts w:ascii="Helvetica" w:hAnsi="Helvetica"/>
                <w:sz w:val="16"/>
                <w:szCs w:val="16"/>
              </w:rPr>
              <w:t>erobic environment</w:t>
            </w:r>
          </w:p>
        </w:tc>
        <w:tc>
          <w:tcPr>
            <w:tcW w:w="3860" w:type="dxa"/>
          </w:tcPr>
          <w:p w14:paraId="0E91E50B" w14:textId="77777777" w:rsidR="00577FCE" w:rsidRDefault="00BD3CED" w:rsidP="00BD3CED">
            <w:pPr>
              <w:rPr>
                <w:rFonts w:ascii="Helvetica" w:hAnsi="Helvetica"/>
                <w:sz w:val="16"/>
                <w:szCs w:val="16"/>
              </w:rPr>
            </w:pPr>
            <w:r>
              <w:rPr>
                <w:rFonts w:ascii="Helvetica" w:hAnsi="Helvetica"/>
                <w:sz w:val="16"/>
                <w:szCs w:val="16"/>
              </w:rPr>
              <w:t>T</w:t>
            </w:r>
            <w:r w:rsidRPr="004C68E3">
              <w:rPr>
                <w:rFonts w:ascii="Helvetica" w:hAnsi="Helvetica"/>
                <w:sz w:val="16"/>
                <w:szCs w:val="16"/>
              </w:rPr>
              <w:t xml:space="preserve">ime product </w:t>
            </w:r>
            <w:r>
              <w:rPr>
                <w:rFonts w:ascii="Helvetica" w:hAnsi="Helvetica"/>
                <w:sz w:val="16"/>
                <w:szCs w:val="16"/>
              </w:rPr>
              <w:t xml:space="preserve">will be in the </w:t>
            </w:r>
            <w:r w:rsidRPr="004C68E3">
              <w:rPr>
                <w:rFonts w:ascii="Helvetica" w:hAnsi="Helvetica"/>
                <w:sz w:val="16"/>
                <w:szCs w:val="16"/>
              </w:rPr>
              <w:t>temp</w:t>
            </w:r>
            <w:r>
              <w:rPr>
                <w:rFonts w:ascii="Helvetica" w:hAnsi="Helvetica"/>
                <w:sz w:val="16"/>
                <w:szCs w:val="16"/>
              </w:rPr>
              <w:t>. danger zone during assembly will be minimized and monitored.</w:t>
            </w:r>
          </w:p>
          <w:p w14:paraId="761AAE27" w14:textId="77777777" w:rsidR="0047018F" w:rsidRDefault="0047018F" w:rsidP="00BD3CED">
            <w:pPr>
              <w:rPr>
                <w:rFonts w:ascii="Helvetica" w:hAnsi="Helvetica"/>
                <w:sz w:val="16"/>
                <w:szCs w:val="16"/>
              </w:rPr>
            </w:pPr>
            <w:r w:rsidRPr="00CA7AE0">
              <w:rPr>
                <w:rFonts w:ascii="Helvetica" w:hAnsi="Helvetica"/>
                <w:sz w:val="16"/>
                <w:szCs w:val="16"/>
              </w:rPr>
              <w:t>Seafood/fish fillets will be frozen before, during and after ROP.</w:t>
            </w:r>
          </w:p>
          <w:p w14:paraId="615F63BA" w14:textId="3A94B619" w:rsidR="00BD3CED" w:rsidRPr="00CA7AE0" w:rsidRDefault="00BD3CED" w:rsidP="00BD3CED">
            <w:pPr>
              <w:rPr>
                <w:rFonts w:ascii="Helvetica" w:hAnsi="Helvetica"/>
                <w:sz w:val="16"/>
                <w:szCs w:val="16"/>
              </w:rPr>
            </w:pPr>
            <w:r>
              <w:rPr>
                <w:rFonts w:ascii="Helvetica" w:hAnsi="Helvetica"/>
                <w:sz w:val="16"/>
                <w:szCs w:val="16"/>
              </w:rPr>
              <w:t xml:space="preserve">Designate an approved area for ROP. Ensure station and equipment are cleaned and sanitized prior to ROP of separate types of raw animal food. </w:t>
            </w:r>
          </w:p>
          <w:p w14:paraId="2381C17F" w14:textId="77777777" w:rsidR="00BD3CED" w:rsidRDefault="00BD3CED" w:rsidP="00BD3CED">
            <w:pPr>
              <w:rPr>
                <w:rFonts w:ascii="Helvetica" w:hAnsi="Helvetica"/>
                <w:sz w:val="16"/>
                <w:szCs w:val="16"/>
              </w:rPr>
            </w:pPr>
          </w:p>
          <w:p w14:paraId="73DAB5B6" w14:textId="068CDFF0" w:rsidR="00FA1F84" w:rsidRDefault="00BD3CED" w:rsidP="007711C0">
            <w:pPr>
              <w:rPr>
                <w:rFonts w:ascii="Helvetica" w:hAnsi="Helvetica"/>
                <w:sz w:val="16"/>
                <w:szCs w:val="16"/>
              </w:rPr>
            </w:pPr>
            <w:r>
              <w:rPr>
                <w:rFonts w:ascii="Helvetica" w:hAnsi="Helvetica"/>
                <w:sz w:val="16"/>
                <w:szCs w:val="16"/>
              </w:rPr>
              <w:t xml:space="preserve">Ensure seal is complete. No debris in bag or seal. </w:t>
            </w:r>
          </w:p>
          <w:p w14:paraId="5B527CFB" w14:textId="77777777" w:rsidR="00690B4D" w:rsidRDefault="00690B4D" w:rsidP="007711C0">
            <w:pPr>
              <w:rPr>
                <w:rFonts w:ascii="Helvetica" w:hAnsi="Helvetica"/>
                <w:sz w:val="16"/>
                <w:szCs w:val="16"/>
              </w:rPr>
            </w:pPr>
          </w:p>
          <w:p w14:paraId="60A3DD54" w14:textId="7D23EFF4" w:rsidR="00BD3CED" w:rsidRPr="003B1815" w:rsidRDefault="00BD3CED" w:rsidP="007711C0">
            <w:pPr>
              <w:rPr>
                <w:rFonts w:ascii="Helvetica" w:hAnsi="Helvetica"/>
                <w:sz w:val="16"/>
                <w:szCs w:val="16"/>
              </w:rPr>
            </w:pPr>
            <w:r>
              <w:rPr>
                <w:rFonts w:ascii="Helvetica" w:hAnsi="Helvetica"/>
                <w:sz w:val="16"/>
                <w:szCs w:val="16"/>
              </w:rPr>
              <w:t xml:space="preserve">Each bag with be properly labeled with </w:t>
            </w:r>
            <w:r w:rsidR="00D2235D">
              <w:rPr>
                <w:rFonts w:ascii="Helvetica" w:hAnsi="Helvetica"/>
                <w:sz w:val="16"/>
                <w:szCs w:val="16"/>
              </w:rPr>
              <w:t>a statement reading</w:t>
            </w:r>
            <w:r w:rsidR="00D2235D" w:rsidRPr="00CA7AE0">
              <w:rPr>
                <w:rFonts w:ascii="Helvetica" w:hAnsi="Helvetica"/>
                <w:sz w:val="16"/>
                <w:szCs w:val="16"/>
              </w:rPr>
              <w:t xml:space="preserve"> “keep frozen and </w:t>
            </w:r>
            <w:r w:rsidR="00690B4D" w:rsidRPr="00CA7AE0">
              <w:rPr>
                <w:rFonts w:ascii="Helvetica" w:hAnsi="Helvetica"/>
                <w:sz w:val="16"/>
                <w:szCs w:val="16"/>
              </w:rPr>
              <w:t>open prior to thawing”</w:t>
            </w:r>
            <w:r>
              <w:rPr>
                <w:rFonts w:ascii="Helvetica" w:hAnsi="Helvetica"/>
                <w:sz w:val="16"/>
                <w:szCs w:val="16"/>
              </w:rPr>
              <w:t>.</w:t>
            </w:r>
          </w:p>
        </w:tc>
        <w:tc>
          <w:tcPr>
            <w:tcW w:w="1022" w:type="dxa"/>
          </w:tcPr>
          <w:p w14:paraId="096EDA54" w14:textId="7BA7B02F" w:rsidR="00FA1F84" w:rsidRPr="003B1815" w:rsidRDefault="00DC294F" w:rsidP="00BA105B">
            <w:pPr>
              <w:jc w:val="center"/>
              <w:rPr>
                <w:rFonts w:ascii="Helvetica" w:hAnsi="Helvetica"/>
                <w:sz w:val="16"/>
                <w:szCs w:val="16"/>
              </w:rPr>
            </w:pPr>
            <w:r w:rsidRPr="00DC294F">
              <w:rPr>
                <w:rFonts w:ascii="Helvetica" w:hAnsi="Helvetica"/>
                <w:b/>
                <w:color w:val="FF0000"/>
                <w:sz w:val="16"/>
                <w:szCs w:val="16"/>
              </w:rPr>
              <w:t>Yes</w:t>
            </w:r>
          </w:p>
        </w:tc>
      </w:tr>
      <w:tr w:rsidR="00FA1F84" w:rsidRPr="003B1815" w14:paraId="099DC3AE" w14:textId="77777777" w:rsidTr="004B1327">
        <w:trPr>
          <w:trHeight w:val="446"/>
        </w:trPr>
        <w:tc>
          <w:tcPr>
            <w:tcW w:w="1920" w:type="dxa"/>
          </w:tcPr>
          <w:p w14:paraId="3B50CBAC" w14:textId="6D47D45B" w:rsidR="00643313" w:rsidRPr="003B1815" w:rsidRDefault="004B1327" w:rsidP="00344030">
            <w:pPr>
              <w:jc w:val="center"/>
              <w:rPr>
                <w:rFonts w:ascii="Helvetica" w:hAnsi="Helvetica"/>
                <w:sz w:val="16"/>
                <w:szCs w:val="16"/>
              </w:rPr>
            </w:pPr>
            <w:r w:rsidRPr="004B1327">
              <w:rPr>
                <w:rFonts w:ascii="Helvetica" w:hAnsi="Helvetica"/>
                <w:sz w:val="16"/>
                <w:szCs w:val="16"/>
              </w:rPr>
              <w:lastRenderedPageBreak/>
              <w:t xml:space="preserve">Frozen storage (7) </w:t>
            </w:r>
            <w:r w:rsidR="00344030">
              <w:rPr>
                <w:rFonts w:ascii="Helvetica" w:hAnsi="Helvetica"/>
                <w:b/>
                <w:color w:val="FF0000"/>
                <w:sz w:val="16"/>
                <w:szCs w:val="16"/>
              </w:rPr>
              <w:t>CCP #</w:t>
            </w:r>
            <w:r w:rsidR="00D2235D">
              <w:rPr>
                <w:rFonts w:ascii="Helvetica" w:hAnsi="Helvetica"/>
                <w:b/>
                <w:color w:val="FF0000"/>
                <w:sz w:val="16"/>
                <w:szCs w:val="16"/>
              </w:rPr>
              <w:t>3</w:t>
            </w:r>
          </w:p>
        </w:tc>
        <w:tc>
          <w:tcPr>
            <w:tcW w:w="2970" w:type="dxa"/>
          </w:tcPr>
          <w:p w14:paraId="25A24939" w14:textId="404B6FC7" w:rsidR="00FA1F84" w:rsidRPr="0003449C" w:rsidRDefault="00675C05" w:rsidP="00675C05">
            <w:pPr>
              <w:rPr>
                <w:rFonts w:ascii="Helvetica" w:hAnsi="Helvetica"/>
                <w:sz w:val="16"/>
                <w:szCs w:val="16"/>
              </w:rPr>
            </w:pPr>
            <w:r w:rsidRPr="0003449C">
              <w:rPr>
                <w:rFonts w:ascii="Helvetica" w:hAnsi="Helvetica"/>
                <w:sz w:val="16"/>
                <w:szCs w:val="16"/>
              </w:rPr>
              <w:t xml:space="preserve">B) </w:t>
            </w:r>
            <w:r w:rsidR="00D2235D" w:rsidRPr="0003449C">
              <w:rPr>
                <w:rFonts w:ascii="Helvetica" w:hAnsi="Helvetica"/>
                <w:sz w:val="16"/>
                <w:szCs w:val="16"/>
              </w:rPr>
              <w:t xml:space="preserve">Pathogens, </w:t>
            </w:r>
            <w:r w:rsidR="00D2235D">
              <w:rPr>
                <w:rFonts w:ascii="Helvetica" w:hAnsi="Helvetica"/>
                <w:sz w:val="16"/>
                <w:szCs w:val="16"/>
              </w:rPr>
              <w:t>Clostridium Botulinum</w:t>
            </w:r>
            <w:r w:rsidR="00D2235D" w:rsidRPr="0003449C">
              <w:rPr>
                <w:rFonts w:ascii="Helvetica" w:hAnsi="Helvetica"/>
                <w:sz w:val="16"/>
                <w:szCs w:val="16"/>
              </w:rPr>
              <w:t xml:space="preserve">, </w:t>
            </w:r>
            <w:r w:rsidR="00D2235D">
              <w:rPr>
                <w:rFonts w:ascii="Helvetica" w:hAnsi="Helvetica"/>
                <w:sz w:val="16"/>
                <w:szCs w:val="16"/>
              </w:rPr>
              <w:t>Listeria</w:t>
            </w:r>
          </w:p>
        </w:tc>
        <w:tc>
          <w:tcPr>
            <w:tcW w:w="1170" w:type="dxa"/>
          </w:tcPr>
          <w:p w14:paraId="5DDFCAF9" w14:textId="77777777" w:rsidR="00FA1F84" w:rsidRPr="0003449C" w:rsidRDefault="00C957F6" w:rsidP="00BA105B">
            <w:pPr>
              <w:jc w:val="center"/>
              <w:rPr>
                <w:rFonts w:ascii="Helvetica" w:hAnsi="Helvetica"/>
                <w:sz w:val="16"/>
                <w:szCs w:val="16"/>
              </w:rPr>
            </w:pPr>
            <w:r w:rsidRPr="0003449C">
              <w:rPr>
                <w:rFonts w:ascii="Helvetica" w:hAnsi="Helvetica"/>
                <w:sz w:val="16"/>
                <w:szCs w:val="16"/>
              </w:rPr>
              <w:t>Y</w:t>
            </w:r>
            <w:r w:rsidR="002A62E5" w:rsidRPr="0003449C">
              <w:rPr>
                <w:rFonts w:ascii="Helvetica" w:hAnsi="Helvetica"/>
                <w:sz w:val="16"/>
                <w:szCs w:val="16"/>
              </w:rPr>
              <w:t>es</w:t>
            </w:r>
          </w:p>
        </w:tc>
        <w:tc>
          <w:tcPr>
            <w:tcW w:w="2980" w:type="dxa"/>
          </w:tcPr>
          <w:p w14:paraId="6D7AA64B" w14:textId="51E516DF" w:rsidR="002F14FD" w:rsidRPr="003B1815" w:rsidRDefault="002F14FD" w:rsidP="002F14FD">
            <w:pPr>
              <w:rPr>
                <w:rFonts w:ascii="Helvetica" w:hAnsi="Helvetica"/>
                <w:sz w:val="16"/>
                <w:szCs w:val="16"/>
              </w:rPr>
            </w:pPr>
            <w:r>
              <w:rPr>
                <w:rFonts w:ascii="Helvetica" w:hAnsi="Helvetica"/>
                <w:sz w:val="16"/>
                <w:szCs w:val="16"/>
              </w:rPr>
              <w:t xml:space="preserve">Potential </w:t>
            </w:r>
            <w:r w:rsidR="004248C5">
              <w:rPr>
                <w:rFonts w:ascii="Helvetica" w:hAnsi="Helvetica"/>
                <w:sz w:val="16"/>
                <w:szCs w:val="16"/>
              </w:rPr>
              <w:t>g</w:t>
            </w:r>
            <w:r>
              <w:rPr>
                <w:rFonts w:ascii="Helvetica" w:hAnsi="Helvetica"/>
                <w:sz w:val="16"/>
                <w:szCs w:val="16"/>
              </w:rPr>
              <w:t xml:space="preserve">rowth of </w:t>
            </w:r>
            <w:r w:rsidR="004248C5">
              <w:rPr>
                <w:rFonts w:ascii="Helvetica" w:hAnsi="Helvetica"/>
                <w:sz w:val="16"/>
                <w:szCs w:val="16"/>
              </w:rPr>
              <w:t>p</w:t>
            </w:r>
            <w:r>
              <w:rPr>
                <w:rFonts w:ascii="Helvetica" w:hAnsi="Helvetica"/>
                <w:sz w:val="16"/>
                <w:szCs w:val="16"/>
              </w:rPr>
              <w:t xml:space="preserve">athogens if </w:t>
            </w:r>
            <w:r w:rsidR="004248C5">
              <w:rPr>
                <w:rFonts w:ascii="Helvetica" w:hAnsi="Helvetica"/>
                <w:sz w:val="16"/>
                <w:szCs w:val="16"/>
              </w:rPr>
              <w:t>p</w:t>
            </w:r>
            <w:r w:rsidR="002514B8">
              <w:rPr>
                <w:rFonts w:ascii="Helvetica" w:hAnsi="Helvetica"/>
                <w:sz w:val="16"/>
                <w:szCs w:val="16"/>
              </w:rPr>
              <w:t xml:space="preserve">roper </w:t>
            </w:r>
            <w:r w:rsidR="004248C5">
              <w:rPr>
                <w:rFonts w:ascii="Helvetica" w:hAnsi="Helvetica"/>
                <w:sz w:val="16"/>
                <w:szCs w:val="16"/>
              </w:rPr>
              <w:t>t</w:t>
            </w:r>
            <w:r w:rsidR="002514B8">
              <w:rPr>
                <w:rFonts w:ascii="Helvetica" w:hAnsi="Helvetica"/>
                <w:sz w:val="16"/>
                <w:szCs w:val="16"/>
              </w:rPr>
              <w:t xml:space="preserve">emperatures are </w:t>
            </w:r>
            <w:r w:rsidR="004248C5">
              <w:rPr>
                <w:rFonts w:ascii="Helvetica" w:hAnsi="Helvetica"/>
                <w:sz w:val="16"/>
                <w:szCs w:val="16"/>
              </w:rPr>
              <w:t>n</w:t>
            </w:r>
            <w:r w:rsidR="002514B8">
              <w:rPr>
                <w:rFonts w:ascii="Helvetica" w:hAnsi="Helvetica"/>
                <w:sz w:val="16"/>
                <w:szCs w:val="16"/>
              </w:rPr>
              <w:t xml:space="preserve">ot </w:t>
            </w:r>
            <w:r w:rsidR="004248C5">
              <w:rPr>
                <w:rFonts w:ascii="Helvetica" w:hAnsi="Helvetica"/>
                <w:sz w:val="16"/>
                <w:szCs w:val="16"/>
              </w:rPr>
              <w:t>m</w:t>
            </w:r>
            <w:r w:rsidR="002514B8">
              <w:rPr>
                <w:rFonts w:ascii="Helvetica" w:hAnsi="Helvetica"/>
                <w:sz w:val="16"/>
                <w:szCs w:val="16"/>
              </w:rPr>
              <w:t>aintained</w:t>
            </w:r>
          </w:p>
          <w:p w14:paraId="154A8468" w14:textId="77777777" w:rsidR="00FA1F84" w:rsidRPr="003B1815" w:rsidRDefault="00FA1F84" w:rsidP="002F14FD">
            <w:pPr>
              <w:rPr>
                <w:rFonts w:ascii="Helvetica" w:hAnsi="Helvetica"/>
                <w:sz w:val="16"/>
                <w:szCs w:val="16"/>
              </w:rPr>
            </w:pPr>
          </w:p>
        </w:tc>
        <w:tc>
          <w:tcPr>
            <w:tcW w:w="3860" w:type="dxa"/>
          </w:tcPr>
          <w:p w14:paraId="66C658AE" w14:textId="49AA96EC" w:rsidR="00FA1F84" w:rsidRPr="003B1815" w:rsidRDefault="00E55601" w:rsidP="002B2D75">
            <w:pPr>
              <w:rPr>
                <w:rFonts w:ascii="Helvetica" w:hAnsi="Helvetica"/>
                <w:sz w:val="16"/>
                <w:szCs w:val="16"/>
              </w:rPr>
            </w:pPr>
            <w:r>
              <w:rPr>
                <w:rFonts w:ascii="Helvetica" w:hAnsi="Helvetica"/>
                <w:sz w:val="16"/>
                <w:szCs w:val="16"/>
              </w:rPr>
              <w:t>ROP p</w:t>
            </w:r>
            <w:r w:rsidRPr="00E55601">
              <w:rPr>
                <w:rFonts w:ascii="Helvetica" w:hAnsi="Helvetica"/>
                <w:sz w:val="16"/>
                <w:szCs w:val="16"/>
              </w:rPr>
              <w:t xml:space="preserve">ackaged and </w:t>
            </w:r>
            <w:r w:rsidR="00D52CE6">
              <w:rPr>
                <w:rFonts w:ascii="Helvetica" w:hAnsi="Helvetica"/>
                <w:sz w:val="16"/>
                <w:szCs w:val="16"/>
              </w:rPr>
              <w:t>l</w:t>
            </w:r>
            <w:r w:rsidR="00D52CE6" w:rsidRPr="00E55601">
              <w:rPr>
                <w:rFonts w:ascii="Helvetica" w:hAnsi="Helvetica"/>
                <w:sz w:val="16"/>
                <w:szCs w:val="16"/>
              </w:rPr>
              <w:t xml:space="preserve">abeled </w:t>
            </w:r>
            <w:r w:rsidR="00D52CE6">
              <w:rPr>
                <w:rFonts w:ascii="Helvetica" w:hAnsi="Helvetica"/>
                <w:sz w:val="16"/>
                <w:szCs w:val="16"/>
              </w:rPr>
              <w:t>products</w:t>
            </w:r>
            <w:r>
              <w:rPr>
                <w:rFonts w:ascii="Helvetica" w:hAnsi="Helvetica"/>
                <w:sz w:val="16"/>
                <w:szCs w:val="16"/>
              </w:rPr>
              <w:t xml:space="preserve"> </w:t>
            </w:r>
            <w:r w:rsidR="00D52CE6">
              <w:rPr>
                <w:rFonts w:ascii="Helvetica" w:hAnsi="Helvetica"/>
                <w:sz w:val="16"/>
                <w:szCs w:val="16"/>
              </w:rPr>
              <w:t xml:space="preserve">will </w:t>
            </w:r>
            <w:r w:rsidR="00D52CE6" w:rsidRPr="00E55601">
              <w:rPr>
                <w:rFonts w:ascii="Helvetica" w:hAnsi="Helvetica"/>
                <w:sz w:val="16"/>
                <w:szCs w:val="16"/>
              </w:rPr>
              <w:t>be</w:t>
            </w:r>
            <w:r w:rsidR="00D52CE6">
              <w:rPr>
                <w:rFonts w:ascii="Helvetica" w:hAnsi="Helvetica"/>
                <w:sz w:val="16"/>
                <w:szCs w:val="16"/>
              </w:rPr>
              <w:t xml:space="preserve"> </w:t>
            </w:r>
            <w:r w:rsidR="00D52CE6" w:rsidRPr="00E55601">
              <w:rPr>
                <w:rFonts w:ascii="Helvetica" w:hAnsi="Helvetica"/>
                <w:sz w:val="16"/>
                <w:szCs w:val="16"/>
              </w:rPr>
              <w:t>monitored</w:t>
            </w:r>
            <w:r w:rsidR="00D52CE6">
              <w:rPr>
                <w:rFonts w:ascii="Helvetica" w:hAnsi="Helvetica"/>
                <w:sz w:val="16"/>
                <w:szCs w:val="16"/>
              </w:rPr>
              <w:t xml:space="preserve"> for</w:t>
            </w:r>
            <w:r w:rsidR="002B2D75">
              <w:rPr>
                <w:rFonts w:ascii="Helvetica" w:hAnsi="Helvetica"/>
                <w:sz w:val="16"/>
                <w:szCs w:val="16"/>
              </w:rPr>
              <w:t xml:space="preserve"> temperature contro</w:t>
            </w:r>
            <w:r w:rsidR="004248C5">
              <w:rPr>
                <w:rFonts w:ascii="Helvetica" w:hAnsi="Helvetica"/>
                <w:sz w:val="16"/>
                <w:szCs w:val="16"/>
              </w:rPr>
              <w:t>l</w:t>
            </w:r>
            <w:bookmarkStart w:id="9" w:name="_Hlk142574159"/>
            <w:r w:rsidR="004A3C6F">
              <w:rPr>
                <w:rFonts w:ascii="Helvetica" w:hAnsi="Helvetica"/>
                <w:sz w:val="16"/>
                <w:szCs w:val="16"/>
              </w:rPr>
              <w:t>.</w:t>
            </w:r>
            <w:r w:rsidR="005C53D2">
              <w:rPr>
                <w:rFonts w:ascii="Helvetica" w:hAnsi="Helvetica"/>
                <w:sz w:val="16"/>
                <w:szCs w:val="16"/>
              </w:rPr>
              <w:t xml:space="preserve"> </w:t>
            </w:r>
            <w:bookmarkEnd w:id="9"/>
          </w:p>
        </w:tc>
        <w:tc>
          <w:tcPr>
            <w:tcW w:w="1022" w:type="dxa"/>
          </w:tcPr>
          <w:p w14:paraId="6244EF50" w14:textId="77777777" w:rsidR="00FA1F84" w:rsidRPr="002514B8" w:rsidRDefault="00AE3160" w:rsidP="00BA105B">
            <w:pPr>
              <w:jc w:val="center"/>
              <w:rPr>
                <w:rFonts w:ascii="Helvetica" w:hAnsi="Helvetica"/>
                <w:b/>
                <w:sz w:val="16"/>
                <w:szCs w:val="16"/>
              </w:rPr>
            </w:pPr>
            <w:r w:rsidRPr="00D2235D">
              <w:rPr>
                <w:rFonts w:ascii="Helvetica" w:hAnsi="Helvetica"/>
                <w:b/>
                <w:color w:val="FF0000"/>
                <w:sz w:val="16"/>
                <w:szCs w:val="16"/>
              </w:rPr>
              <w:t>Yes</w:t>
            </w:r>
          </w:p>
        </w:tc>
      </w:tr>
      <w:tr w:rsidR="00FA1F84" w:rsidRPr="003B1815" w14:paraId="09242DF2" w14:textId="77777777" w:rsidTr="004B1327">
        <w:trPr>
          <w:trHeight w:val="18"/>
        </w:trPr>
        <w:tc>
          <w:tcPr>
            <w:tcW w:w="1920" w:type="dxa"/>
          </w:tcPr>
          <w:p w14:paraId="610489D8" w14:textId="77777777" w:rsidR="00C66BCF" w:rsidRPr="00C66BCF" w:rsidRDefault="00C66BCF" w:rsidP="00C66BCF">
            <w:pPr>
              <w:jc w:val="center"/>
              <w:rPr>
                <w:rFonts w:ascii="Helvetica" w:hAnsi="Helvetica"/>
                <w:sz w:val="16"/>
                <w:szCs w:val="16"/>
              </w:rPr>
            </w:pPr>
            <w:bookmarkStart w:id="10" w:name="_Hlk139530810"/>
            <w:r w:rsidRPr="00C66BCF">
              <w:rPr>
                <w:rFonts w:ascii="Helvetica" w:hAnsi="Helvetica"/>
                <w:sz w:val="16"/>
                <w:szCs w:val="16"/>
              </w:rPr>
              <w:t xml:space="preserve">Bag opened / seal broken </w:t>
            </w:r>
          </w:p>
          <w:p w14:paraId="3392A09D" w14:textId="118B7E99" w:rsidR="00215668" w:rsidRDefault="00C66BCF" w:rsidP="00C66BCF">
            <w:pPr>
              <w:jc w:val="center"/>
              <w:rPr>
                <w:rFonts w:ascii="Helvetica" w:hAnsi="Helvetica"/>
                <w:sz w:val="16"/>
                <w:szCs w:val="16"/>
              </w:rPr>
            </w:pPr>
            <w:r w:rsidRPr="00C66BCF">
              <w:rPr>
                <w:rFonts w:ascii="Helvetica" w:hAnsi="Helvetica"/>
                <w:sz w:val="16"/>
                <w:szCs w:val="16"/>
              </w:rPr>
              <w:t xml:space="preserve">Thawing </w:t>
            </w:r>
            <w:bookmarkEnd w:id="10"/>
            <w:r w:rsidR="005225B5">
              <w:rPr>
                <w:rFonts w:ascii="Helvetica" w:hAnsi="Helvetica"/>
                <w:sz w:val="16"/>
                <w:szCs w:val="16"/>
              </w:rPr>
              <w:t>(8)</w:t>
            </w:r>
          </w:p>
          <w:p w14:paraId="0468A81B" w14:textId="1A045737" w:rsidR="00FA1F84" w:rsidRPr="003B1815" w:rsidRDefault="004B1327" w:rsidP="00C66BCF">
            <w:pPr>
              <w:jc w:val="center"/>
              <w:rPr>
                <w:rFonts w:ascii="Helvetica" w:hAnsi="Helvetica"/>
                <w:sz w:val="16"/>
                <w:szCs w:val="16"/>
              </w:rPr>
            </w:pPr>
            <w:r w:rsidRPr="004B1327">
              <w:rPr>
                <w:rFonts w:ascii="Helvetica" w:hAnsi="Helvetica"/>
                <w:b/>
                <w:color w:val="FF0000"/>
                <w:sz w:val="16"/>
                <w:szCs w:val="16"/>
              </w:rPr>
              <w:t>CCP #4</w:t>
            </w:r>
          </w:p>
        </w:tc>
        <w:tc>
          <w:tcPr>
            <w:tcW w:w="2970" w:type="dxa"/>
          </w:tcPr>
          <w:p w14:paraId="3E05C8A2" w14:textId="1381EE0B" w:rsidR="00FA1F84" w:rsidRPr="0003449C" w:rsidRDefault="002A62E5" w:rsidP="002A62E5">
            <w:pPr>
              <w:rPr>
                <w:rFonts w:ascii="Helvetica" w:hAnsi="Helvetica"/>
                <w:sz w:val="16"/>
                <w:szCs w:val="16"/>
              </w:rPr>
            </w:pPr>
            <w:r w:rsidRPr="0003449C">
              <w:rPr>
                <w:rFonts w:ascii="Helvetica" w:hAnsi="Helvetica"/>
                <w:sz w:val="16"/>
                <w:szCs w:val="16"/>
              </w:rPr>
              <w:t xml:space="preserve">B) </w:t>
            </w:r>
            <w:r w:rsidR="00D2235D" w:rsidRPr="0003449C">
              <w:rPr>
                <w:rFonts w:ascii="Helvetica" w:hAnsi="Helvetica"/>
                <w:sz w:val="16"/>
                <w:szCs w:val="16"/>
              </w:rPr>
              <w:t xml:space="preserve">Pathogens, </w:t>
            </w:r>
            <w:r w:rsidR="00D2235D">
              <w:rPr>
                <w:rFonts w:ascii="Helvetica" w:hAnsi="Helvetica"/>
                <w:sz w:val="16"/>
                <w:szCs w:val="16"/>
              </w:rPr>
              <w:t>Clostridium Botulinum</w:t>
            </w:r>
            <w:r w:rsidR="00D2235D" w:rsidRPr="0003449C">
              <w:rPr>
                <w:rFonts w:ascii="Helvetica" w:hAnsi="Helvetica"/>
                <w:sz w:val="16"/>
                <w:szCs w:val="16"/>
              </w:rPr>
              <w:t xml:space="preserve">, </w:t>
            </w:r>
            <w:r w:rsidR="00D2235D">
              <w:rPr>
                <w:rFonts w:ascii="Helvetica" w:hAnsi="Helvetica"/>
                <w:sz w:val="16"/>
                <w:szCs w:val="16"/>
              </w:rPr>
              <w:t>Listeria</w:t>
            </w:r>
            <w:r w:rsidR="00C66BCF">
              <w:rPr>
                <w:rFonts w:ascii="Helvetica" w:hAnsi="Helvetica"/>
                <w:sz w:val="16"/>
                <w:szCs w:val="16"/>
              </w:rPr>
              <w:t>, toxin formation</w:t>
            </w:r>
          </w:p>
        </w:tc>
        <w:tc>
          <w:tcPr>
            <w:tcW w:w="1170" w:type="dxa"/>
          </w:tcPr>
          <w:p w14:paraId="7EEECADC" w14:textId="77777777" w:rsidR="00FA1F84" w:rsidRPr="0003449C" w:rsidRDefault="00C957F6" w:rsidP="00BA105B">
            <w:pPr>
              <w:jc w:val="center"/>
              <w:rPr>
                <w:rFonts w:ascii="Helvetica" w:hAnsi="Helvetica"/>
                <w:sz w:val="16"/>
                <w:szCs w:val="16"/>
              </w:rPr>
            </w:pPr>
            <w:r w:rsidRPr="0003449C">
              <w:rPr>
                <w:rFonts w:ascii="Helvetica" w:hAnsi="Helvetica"/>
                <w:sz w:val="16"/>
                <w:szCs w:val="16"/>
              </w:rPr>
              <w:t>Yes</w:t>
            </w:r>
          </w:p>
        </w:tc>
        <w:tc>
          <w:tcPr>
            <w:tcW w:w="2980" w:type="dxa"/>
          </w:tcPr>
          <w:p w14:paraId="136D89D1" w14:textId="77777777" w:rsidR="00FA1F84" w:rsidRDefault="002F14FD" w:rsidP="00DB3A4B">
            <w:pPr>
              <w:rPr>
                <w:rFonts w:ascii="Helvetica" w:hAnsi="Helvetica"/>
                <w:sz w:val="16"/>
                <w:szCs w:val="16"/>
              </w:rPr>
            </w:pPr>
            <w:r>
              <w:rPr>
                <w:rFonts w:ascii="Helvetica" w:hAnsi="Helvetica"/>
                <w:sz w:val="16"/>
                <w:szCs w:val="16"/>
              </w:rPr>
              <w:t xml:space="preserve">Potential </w:t>
            </w:r>
            <w:r w:rsidR="00255FB6">
              <w:rPr>
                <w:rFonts w:ascii="Helvetica" w:hAnsi="Helvetica"/>
                <w:sz w:val="16"/>
                <w:szCs w:val="16"/>
              </w:rPr>
              <w:t xml:space="preserve">for </w:t>
            </w:r>
            <w:r w:rsidR="00A4143A">
              <w:rPr>
                <w:rFonts w:ascii="Helvetica" w:hAnsi="Helvetica"/>
                <w:sz w:val="16"/>
                <w:szCs w:val="16"/>
              </w:rPr>
              <w:t>growth of pathogens and cross contamination</w:t>
            </w:r>
            <w:r w:rsidR="00255FB6">
              <w:rPr>
                <w:rFonts w:ascii="Helvetica" w:hAnsi="Helvetica"/>
                <w:sz w:val="16"/>
                <w:szCs w:val="16"/>
              </w:rPr>
              <w:t xml:space="preserve"> </w:t>
            </w:r>
          </w:p>
          <w:p w14:paraId="58F5037A" w14:textId="77777777" w:rsidR="007A3702" w:rsidRDefault="007A3702" w:rsidP="00DB3A4B">
            <w:pPr>
              <w:rPr>
                <w:rFonts w:ascii="Helvetica" w:hAnsi="Helvetica"/>
                <w:sz w:val="16"/>
                <w:szCs w:val="16"/>
              </w:rPr>
            </w:pPr>
          </w:p>
          <w:p w14:paraId="56C368E5" w14:textId="77777777" w:rsidR="007A3702" w:rsidRPr="00CA7AE0" w:rsidRDefault="007A3702" w:rsidP="00DB3A4B">
            <w:pPr>
              <w:rPr>
                <w:rFonts w:ascii="Helvetica" w:hAnsi="Helvetica"/>
                <w:sz w:val="16"/>
                <w:szCs w:val="16"/>
              </w:rPr>
            </w:pPr>
            <w:r w:rsidRPr="00CA7AE0">
              <w:rPr>
                <w:rFonts w:ascii="Helvetica" w:hAnsi="Helvetica"/>
                <w:sz w:val="16"/>
                <w:szCs w:val="16"/>
              </w:rPr>
              <w:t>Potential growth of pathogens if thawing products are kept in an anaerobic environment</w:t>
            </w:r>
          </w:p>
          <w:p w14:paraId="7828DBAB" w14:textId="77777777" w:rsidR="00C66BCF" w:rsidRDefault="00C66BCF" w:rsidP="00DB3A4B">
            <w:pPr>
              <w:rPr>
                <w:rFonts w:ascii="Helvetica" w:hAnsi="Helvetica"/>
                <w:color w:val="76923C" w:themeColor="accent3" w:themeShade="BF"/>
                <w:sz w:val="16"/>
                <w:szCs w:val="16"/>
              </w:rPr>
            </w:pPr>
          </w:p>
          <w:p w14:paraId="29E95C39" w14:textId="528026B5" w:rsidR="00C66BCF" w:rsidRPr="003B1815" w:rsidRDefault="00C66BCF" w:rsidP="00DB3A4B">
            <w:pPr>
              <w:rPr>
                <w:rFonts w:ascii="Helvetica" w:hAnsi="Helvetica"/>
                <w:sz w:val="16"/>
                <w:szCs w:val="16"/>
              </w:rPr>
            </w:pPr>
            <w:r w:rsidRPr="004B1327">
              <w:rPr>
                <w:rFonts w:ascii="Helvetica" w:hAnsi="Helvetica"/>
                <w:sz w:val="16"/>
                <w:szCs w:val="16"/>
              </w:rPr>
              <w:t xml:space="preserve">Pathogenic bacteria growth and toxin formation </w:t>
            </w:r>
            <w:r>
              <w:rPr>
                <w:rFonts w:ascii="Helvetica" w:hAnsi="Helvetica"/>
                <w:sz w:val="16"/>
                <w:szCs w:val="16"/>
              </w:rPr>
              <w:t>due to time</w:t>
            </w:r>
            <w:r w:rsidRPr="004B1327">
              <w:rPr>
                <w:rFonts w:ascii="Helvetica" w:hAnsi="Helvetica"/>
                <w:sz w:val="16"/>
                <w:szCs w:val="16"/>
              </w:rPr>
              <w:t xml:space="preserve"> and temperature abuse of fish and </w:t>
            </w:r>
            <w:r>
              <w:rPr>
                <w:rFonts w:ascii="Helvetica" w:hAnsi="Helvetica"/>
                <w:sz w:val="16"/>
                <w:szCs w:val="16"/>
              </w:rPr>
              <w:t>seafood</w:t>
            </w:r>
            <w:r w:rsidRPr="004B1327">
              <w:rPr>
                <w:rFonts w:ascii="Helvetica" w:hAnsi="Helvetica"/>
                <w:sz w:val="16"/>
                <w:szCs w:val="16"/>
              </w:rPr>
              <w:t xml:space="preserve"> products can cause consumer illness. </w:t>
            </w:r>
          </w:p>
        </w:tc>
        <w:tc>
          <w:tcPr>
            <w:tcW w:w="3860" w:type="dxa"/>
          </w:tcPr>
          <w:p w14:paraId="1842AA9C" w14:textId="77777777" w:rsidR="00FA1F84" w:rsidRDefault="00DB3A4B" w:rsidP="00D52CE6">
            <w:pPr>
              <w:rPr>
                <w:rFonts w:ascii="Helvetica" w:hAnsi="Helvetica"/>
                <w:sz w:val="16"/>
                <w:szCs w:val="16"/>
              </w:rPr>
            </w:pPr>
            <w:r>
              <w:rPr>
                <w:rFonts w:ascii="Helvetica" w:hAnsi="Helvetica"/>
                <w:sz w:val="16"/>
                <w:szCs w:val="16"/>
              </w:rPr>
              <w:t>ROP packaging will be opened</w:t>
            </w:r>
            <w:r w:rsidR="00D2235D">
              <w:rPr>
                <w:rFonts w:ascii="Helvetica" w:hAnsi="Helvetica"/>
                <w:sz w:val="16"/>
                <w:szCs w:val="16"/>
              </w:rPr>
              <w:t xml:space="preserve"> / seal must be broken</w:t>
            </w:r>
            <w:r>
              <w:rPr>
                <w:rFonts w:ascii="Helvetica" w:hAnsi="Helvetica"/>
                <w:sz w:val="16"/>
                <w:szCs w:val="16"/>
              </w:rPr>
              <w:t xml:space="preserve"> prior to </w:t>
            </w:r>
            <w:r w:rsidR="00A4143A" w:rsidRPr="00CA7AE0">
              <w:rPr>
                <w:rFonts w:ascii="Helvetica" w:hAnsi="Helvetica"/>
                <w:sz w:val="16"/>
                <w:szCs w:val="16"/>
              </w:rPr>
              <w:t>thawing</w:t>
            </w:r>
            <w:r w:rsidRPr="00CA7AE0">
              <w:rPr>
                <w:rFonts w:ascii="Helvetica" w:hAnsi="Helvetica"/>
                <w:sz w:val="16"/>
                <w:szCs w:val="16"/>
              </w:rPr>
              <w:t xml:space="preserve"> </w:t>
            </w:r>
            <w:r>
              <w:rPr>
                <w:rFonts w:ascii="Helvetica" w:hAnsi="Helvetica"/>
                <w:sz w:val="16"/>
                <w:szCs w:val="16"/>
              </w:rPr>
              <w:t xml:space="preserve">and </w:t>
            </w:r>
            <w:r w:rsidR="00BD3CED">
              <w:rPr>
                <w:rFonts w:ascii="Helvetica" w:hAnsi="Helvetica"/>
                <w:sz w:val="16"/>
                <w:szCs w:val="16"/>
              </w:rPr>
              <w:t>amount of t</w:t>
            </w:r>
            <w:r w:rsidRPr="004C68E3">
              <w:rPr>
                <w:rFonts w:ascii="Helvetica" w:hAnsi="Helvetica"/>
                <w:sz w:val="16"/>
                <w:szCs w:val="16"/>
              </w:rPr>
              <w:t xml:space="preserve">ime product </w:t>
            </w:r>
            <w:r w:rsidR="00BD3CED">
              <w:rPr>
                <w:rFonts w:ascii="Helvetica" w:hAnsi="Helvetica"/>
                <w:sz w:val="16"/>
                <w:szCs w:val="16"/>
              </w:rPr>
              <w:t>spends in</w:t>
            </w:r>
            <w:r>
              <w:rPr>
                <w:rFonts w:ascii="Helvetica" w:hAnsi="Helvetica"/>
                <w:sz w:val="16"/>
                <w:szCs w:val="16"/>
              </w:rPr>
              <w:t xml:space="preserve"> </w:t>
            </w:r>
            <w:r w:rsidRPr="004C68E3">
              <w:rPr>
                <w:rFonts w:ascii="Helvetica" w:hAnsi="Helvetica"/>
                <w:sz w:val="16"/>
                <w:szCs w:val="16"/>
              </w:rPr>
              <w:t>temp</w:t>
            </w:r>
            <w:r w:rsidR="00BD3CED">
              <w:rPr>
                <w:rFonts w:ascii="Helvetica" w:hAnsi="Helvetica"/>
                <w:sz w:val="16"/>
                <w:szCs w:val="16"/>
              </w:rPr>
              <w:t>erature</w:t>
            </w:r>
            <w:r>
              <w:rPr>
                <w:rFonts w:ascii="Helvetica" w:hAnsi="Helvetica"/>
                <w:sz w:val="16"/>
                <w:szCs w:val="16"/>
              </w:rPr>
              <w:t xml:space="preserve"> danger zone </w:t>
            </w:r>
            <w:r w:rsidR="00BD3CED">
              <w:rPr>
                <w:rFonts w:ascii="Helvetica" w:hAnsi="Helvetica"/>
                <w:sz w:val="16"/>
                <w:szCs w:val="16"/>
              </w:rPr>
              <w:t xml:space="preserve">will be </w:t>
            </w:r>
            <w:r>
              <w:rPr>
                <w:rFonts w:ascii="Helvetica" w:hAnsi="Helvetica"/>
                <w:sz w:val="16"/>
                <w:szCs w:val="16"/>
              </w:rPr>
              <w:t>minimized</w:t>
            </w:r>
            <w:r w:rsidR="004A3C6F">
              <w:rPr>
                <w:rFonts w:ascii="Helvetica" w:hAnsi="Helvetica"/>
                <w:sz w:val="16"/>
                <w:szCs w:val="16"/>
              </w:rPr>
              <w:t>.</w:t>
            </w:r>
          </w:p>
          <w:p w14:paraId="6CF6765A" w14:textId="77777777" w:rsidR="00C66BCF" w:rsidRDefault="00C66BCF" w:rsidP="00D52CE6">
            <w:pPr>
              <w:rPr>
                <w:rFonts w:ascii="Helvetica" w:hAnsi="Helvetica"/>
                <w:sz w:val="16"/>
                <w:szCs w:val="16"/>
              </w:rPr>
            </w:pPr>
          </w:p>
          <w:p w14:paraId="7883CBBF" w14:textId="4627514F" w:rsidR="00C66BCF" w:rsidRPr="00D52CE6" w:rsidRDefault="00C66BCF" w:rsidP="00D52CE6">
            <w:pPr>
              <w:rPr>
                <w:rFonts w:ascii="Helvetica" w:hAnsi="Helvetica"/>
                <w:sz w:val="16"/>
                <w:szCs w:val="16"/>
              </w:rPr>
            </w:pPr>
            <w:r>
              <w:rPr>
                <w:rFonts w:ascii="Helvetica" w:hAnsi="Helvetica"/>
                <w:sz w:val="16"/>
                <w:szCs w:val="16"/>
              </w:rPr>
              <w:t xml:space="preserve">Thaw fish using only approved thawing methods listed in MN 4626.0380.  </w:t>
            </w:r>
          </w:p>
        </w:tc>
        <w:tc>
          <w:tcPr>
            <w:tcW w:w="1022" w:type="dxa"/>
          </w:tcPr>
          <w:p w14:paraId="732C64CE" w14:textId="32455B92" w:rsidR="00FA1F84" w:rsidRPr="003B1815" w:rsidRDefault="006B5D0E" w:rsidP="00BA105B">
            <w:pPr>
              <w:jc w:val="center"/>
              <w:rPr>
                <w:rFonts w:ascii="Helvetica" w:hAnsi="Helvetica"/>
                <w:sz w:val="16"/>
                <w:szCs w:val="16"/>
              </w:rPr>
            </w:pPr>
            <w:r w:rsidRPr="00D2235D">
              <w:rPr>
                <w:rFonts w:ascii="Helvetica" w:hAnsi="Helvetica"/>
                <w:b/>
                <w:color w:val="FF0000"/>
                <w:sz w:val="16"/>
                <w:szCs w:val="16"/>
              </w:rPr>
              <w:t>Yes</w:t>
            </w:r>
          </w:p>
        </w:tc>
      </w:tr>
    </w:tbl>
    <w:p w14:paraId="7FC1B01F" w14:textId="7E84D9F2" w:rsidR="00FA1F84" w:rsidRPr="00E55601" w:rsidRDefault="00FA1F84" w:rsidP="006751EB">
      <w:pPr>
        <w:pStyle w:val="Heading1"/>
      </w:pPr>
      <w:r w:rsidRPr="00861CDA">
        <w:rPr>
          <w:rFonts w:ascii="Helvetica" w:hAnsi="Helvetica"/>
          <w:sz w:val="8"/>
          <w:szCs w:val="20"/>
        </w:rPr>
        <w:br w:type="page"/>
      </w:r>
      <w:bookmarkStart w:id="11" w:name="_Toc191225673"/>
      <w:r w:rsidR="001D6EC9" w:rsidRPr="00E55601">
        <w:lastRenderedPageBreak/>
        <w:t>H</w:t>
      </w:r>
      <w:r w:rsidR="00F21E3B">
        <w:t>ACCP</w:t>
      </w:r>
      <w:r w:rsidR="001D6EC9" w:rsidRPr="00E55601">
        <w:t xml:space="preserve"> </w:t>
      </w:r>
      <w:r w:rsidR="001D6EC9">
        <w:t>form</w:t>
      </w:r>
      <w:bookmarkEnd w:id="11"/>
    </w:p>
    <w:p w14:paraId="448E99F6" w14:textId="77777777" w:rsidR="00FA1F84" w:rsidRDefault="00FA1F84" w:rsidP="00FA1F84">
      <w:pPr>
        <w:rPr>
          <w:rFonts w:ascii="Helvetica" w:hAnsi="Helvetica"/>
        </w:rPr>
      </w:pPr>
    </w:p>
    <w:tbl>
      <w:tblPr>
        <w:tblStyle w:val="TableGrid"/>
        <w:tblW w:w="14694" w:type="dxa"/>
        <w:tblInd w:w="-864" w:type="dxa"/>
        <w:tblLayout w:type="fixed"/>
        <w:tblCellMar>
          <w:top w:w="115" w:type="dxa"/>
          <w:left w:w="115" w:type="dxa"/>
          <w:bottom w:w="115" w:type="dxa"/>
          <w:right w:w="115" w:type="dxa"/>
        </w:tblCellMar>
        <w:tblLook w:val="04A0" w:firstRow="1" w:lastRow="0" w:firstColumn="1" w:lastColumn="0" w:noHBand="0" w:noVBand="1"/>
      </w:tblPr>
      <w:tblGrid>
        <w:gridCol w:w="1377"/>
        <w:gridCol w:w="1317"/>
        <w:gridCol w:w="1617"/>
        <w:gridCol w:w="1554"/>
        <w:gridCol w:w="1474"/>
        <w:gridCol w:w="1221"/>
        <w:gridCol w:w="1194"/>
        <w:gridCol w:w="1946"/>
        <w:gridCol w:w="1530"/>
        <w:gridCol w:w="1464"/>
      </w:tblGrid>
      <w:tr w:rsidR="00FA1F84" w14:paraId="1D6D739F" w14:textId="77777777" w:rsidTr="00BA1A6B">
        <w:trPr>
          <w:trHeight w:val="346"/>
          <w:tblHeader/>
        </w:trPr>
        <w:tc>
          <w:tcPr>
            <w:tcW w:w="14694" w:type="dxa"/>
            <w:gridSpan w:val="10"/>
            <w:tcBorders>
              <w:bottom w:val="single" w:sz="4" w:space="0" w:color="auto"/>
            </w:tcBorders>
            <w:shd w:val="clear" w:color="auto" w:fill="FFCC99"/>
          </w:tcPr>
          <w:p w14:paraId="2DB54038" w14:textId="77777777" w:rsidR="00FA1F84" w:rsidRDefault="00FA1F84" w:rsidP="00955313">
            <w:pPr>
              <w:jc w:val="center"/>
              <w:rPr>
                <w:rFonts w:ascii="Helvetica" w:hAnsi="Helvetica"/>
                <w:b/>
                <w:sz w:val="20"/>
                <w:szCs w:val="20"/>
              </w:rPr>
            </w:pPr>
            <w:r>
              <w:rPr>
                <w:rFonts w:ascii="Helvetica" w:hAnsi="Helvetica"/>
                <w:b/>
                <w:sz w:val="20"/>
                <w:szCs w:val="20"/>
              </w:rPr>
              <w:t>CCP</w:t>
            </w:r>
            <w:r w:rsidR="008E4BAE">
              <w:rPr>
                <w:rFonts w:ascii="Helvetica" w:hAnsi="Helvetica"/>
                <w:b/>
                <w:sz w:val="20"/>
                <w:szCs w:val="20"/>
              </w:rPr>
              <w:t>s</w:t>
            </w:r>
          </w:p>
        </w:tc>
      </w:tr>
      <w:tr w:rsidR="00C57116" w:rsidRPr="003B1815" w14:paraId="57F2DB74" w14:textId="77777777" w:rsidTr="00BA1A6B">
        <w:trPr>
          <w:trHeight w:val="227"/>
          <w:tblHeader/>
        </w:trPr>
        <w:tc>
          <w:tcPr>
            <w:tcW w:w="1377" w:type="dxa"/>
            <w:vMerge w:val="restart"/>
            <w:shd w:val="clear" w:color="auto" w:fill="auto"/>
            <w:vAlign w:val="center"/>
          </w:tcPr>
          <w:p w14:paraId="0AF954FC" w14:textId="77777777" w:rsidR="00316FFF" w:rsidRDefault="00316FFF" w:rsidP="00316FFF">
            <w:pPr>
              <w:jc w:val="center"/>
              <w:rPr>
                <w:b/>
                <w:sz w:val="20"/>
                <w:szCs w:val="20"/>
              </w:rPr>
            </w:pPr>
            <w:r>
              <w:rPr>
                <w:b/>
                <w:sz w:val="20"/>
                <w:szCs w:val="20"/>
              </w:rPr>
              <w:t>(1)</w:t>
            </w:r>
          </w:p>
          <w:p w14:paraId="1A3E0032" w14:textId="77777777" w:rsidR="00FA1F84" w:rsidRPr="00C57116" w:rsidRDefault="00FA1F84" w:rsidP="00316FFF">
            <w:pPr>
              <w:jc w:val="center"/>
              <w:rPr>
                <w:b/>
                <w:sz w:val="20"/>
                <w:szCs w:val="20"/>
              </w:rPr>
            </w:pPr>
            <w:r w:rsidRPr="00C57116">
              <w:rPr>
                <w:b/>
                <w:sz w:val="20"/>
                <w:szCs w:val="20"/>
              </w:rPr>
              <w:t>Critical Control Point</w:t>
            </w:r>
          </w:p>
        </w:tc>
        <w:tc>
          <w:tcPr>
            <w:tcW w:w="1317" w:type="dxa"/>
            <w:vMerge w:val="restart"/>
            <w:shd w:val="clear" w:color="auto" w:fill="auto"/>
            <w:vAlign w:val="center"/>
          </w:tcPr>
          <w:p w14:paraId="579A3DED" w14:textId="77777777" w:rsidR="00316FFF" w:rsidRDefault="00316FFF" w:rsidP="00316FFF">
            <w:pPr>
              <w:jc w:val="center"/>
              <w:rPr>
                <w:b/>
                <w:sz w:val="20"/>
                <w:szCs w:val="20"/>
              </w:rPr>
            </w:pPr>
            <w:r>
              <w:rPr>
                <w:b/>
                <w:sz w:val="20"/>
                <w:szCs w:val="20"/>
              </w:rPr>
              <w:t>(2)</w:t>
            </w:r>
          </w:p>
          <w:p w14:paraId="53469D0A" w14:textId="6070ABCF" w:rsidR="00FA1F84" w:rsidRPr="00C57116" w:rsidRDefault="00FA1F84" w:rsidP="00316FFF">
            <w:pPr>
              <w:jc w:val="center"/>
              <w:rPr>
                <w:b/>
                <w:sz w:val="20"/>
                <w:szCs w:val="20"/>
              </w:rPr>
            </w:pPr>
            <w:r w:rsidRPr="00C57116">
              <w:rPr>
                <w:b/>
                <w:sz w:val="20"/>
                <w:szCs w:val="20"/>
              </w:rPr>
              <w:t xml:space="preserve">Hazard </w:t>
            </w:r>
            <w:r w:rsidR="001D6EC9">
              <w:rPr>
                <w:b/>
                <w:sz w:val="20"/>
                <w:szCs w:val="20"/>
              </w:rPr>
              <w:t>d</w:t>
            </w:r>
            <w:r w:rsidRPr="00C57116">
              <w:rPr>
                <w:b/>
                <w:sz w:val="20"/>
                <w:szCs w:val="20"/>
              </w:rPr>
              <w:t>escription</w:t>
            </w:r>
          </w:p>
        </w:tc>
        <w:tc>
          <w:tcPr>
            <w:tcW w:w="1617" w:type="dxa"/>
            <w:vMerge w:val="restart"/>
            <w:shd w:val="clear" w:color="auto" w:fill="auto"/>
            <w:vAlign w:val="center"/>
          </w:tcPr>
          <w:p w14:paraId="570370B5" w14:textId="77777777" w:rsidR="00316FFF" w:rsidRDefault="00316FFF" w:rsidP="00316FFF">
            <w:pPr>
              <w:jc w:val="center"/>
              <w:rPr>
                <w:b/>
                <w:sz w:val="20"/>
                <w:szCs w:val="20"/>
              </w:rPr>
            </w:pPr>
            <w:r>
              <w:rPr>
                <w:b/>
                <w:sz w:val="20"/>
                <w:szCs w:val="20"/>
              </w:rPr>
              <w:t xml:space="preserve"> (3) </w:t>
            </w:r>
          </w:p>
          <w:p w14:paraId="3A07B50F" w14:textId="7AD5DFE5" w:rsidR="00FA1F84" w:rsidRPr="00C57116" w:rsidRDefault="00CD2FBF" w:rsidP="00CD2FBF">
            <w:pPr>
              <w:jc w:val="center"/>
              <w:rPr>
                <w:b/>
                <w:sz w:val="20"/>
                <w:szCs w:val="20"/>
              </w:rPr>
            </w:pPr>
            <w:r>
              <w:rPr>
                <w:b/>
                <w:sz w:val="20"/>
                <w:szCs w:val="20"/>
              </w:rPr>
              <w:t xml:space="preserve">Critical </w:t>
            </w:r>
            <w:r w:rsidR="001D6EC9">
              <w:rPr>
                <w:b/>
                <w:sz w:val="20"/>
                <w:szCs w:val="20"/>
              </w:rPr>
              <w:t>l</w:t>
            </w:r>
            <w:r>
              <w:rPr>
                <w:b/>
                <w:sz w:val="20"/>
                <w:szCs w:val="20"/>
              </w:rPr>
              <w:t>imits</w:t>
            </w:r>
          </w:p>
        </w:tc>
        <w:tc>
          <w:tcPr>
            <w:tcW w:w="5443" w:type="dxa"/>
            <w:gridSpan w:val="4"/>
            <w:tcBorders>
              <w:bottom w:val="single" w:sz="4" w:space="0" w:color="auto"/>
            </w:tcBorders>
            <w:shd w:val="clear" w:color="auto" w:fill="auto"/>
            <w:vAlign w:val="center"/>
          </w:tcPr>
          <w:p w14:paraId="54B9CA1A" w14:textId="77777777" w:rsidR="00FA1F84" w:rsidRPr="00C57116" w:rsidRDefault="00FA1F84" w:rsidP="00316FFF">
            <w:pPr>
              <w:jc w:val="center"/>
              <w:rPr>
                <w:b/>
                <w:sz w:val="20"/>
                <w:szCs w:val="20"/>
              </w:rPr>
            </w:pPr>
            <w:r w:rsidRPr="00C57116">
              <w:rPr>
                <w:b/>
                <w:sz w:val="20"/>
                <w:szCs w:val="20"/>
              </w:rPr>
              <w:t>Monitoring</w:t>
            </w:r>
          </w:p>
        </w:tc>
        <w:tc>
          <w:tcPr>
            <w:tcW w:w="1946" w:type="dxa"/>
            <w:vMerge w:val="restart"/>
            <w:shd w:val="clear" w:color="auto" w:fill="auto"/>
            <w:vAlign w:val="center"/>
          </w:tcPr>
          <w:p w14:paraId="768B367C" w14:textId="77777777" w:rsidR="00316FFF" w:rsidRDefault="00316FFF" w:rsidP="00316FFF">
            <w:pPr>
              <w:jc w:val="center"/>
              <w:rPr>
                <w:b/>
                <w:sz w:val="20"/>
                <w:szCs w:val="20"/>
              </w:rPr>
            </w:pPr>
            <w:r>
              <w:rPr>
                <w:b/>
                <w:sz w:val="20"/>
                <w:szCs w:val="20"/>
              </w:rPr>
              <w:t>(8)</w:t>
            </w:r>
          </w:p>
          <w:p w14:paraId="55B63A97" w14:textId="3743B6A6" w:rsidR="00FA1F84" w:rsidRPr="00C57116" w:rsidRDefault="00FA1F84" w:rsidP="00316FFF">
            <w:pPr>
              <w:jc w:val="center"/>
              <w:rPr>
                <w:b/>
                <w:sz w:val="20"/>
                <w:szCs w:val="20"/>
              </w:rPr>
            </w:pPr>
            <w:r w:rsidRPr="00C57116">
              <w:rPr>
                <w:b/>
                <w:sz w:val="20"/>
                <w:szCs w:val="20"/>
              </w:rPr>
              <w:t xml:space="preserve">Corrective </w:t>
            </w:r>
            <w:r w:rsidR="001D6EC9">
              <w:rPr>
                <w:b/>
                <w:sz w:val="20"/>
                <w:szCs w:val="20"/>
              </w:rPr>
              <w:t>a</w:t>
            </w:r>
            <w:r w:rsidRPr="00C57116">
              <w:rPr>
                <w:b/>
                <w:sz w:val="20"/>
                <w:szCs w:val="20"/>
              </w:rPr>
              <w:t>ction</w:t>
            </w:r>
          </w:p>
        </w:tc>
        <w:tc>
          <w:tcPr>
            <w:tcW w:w="1530" w:type="dxa"/>
            <w:vMerge w:val="restart"/>
            <w:shd w:val="clear" w:color="auto" w:fill="auto"/>
            <w:vAlign w:val="center"/>
          </w:tcPr>
          <w:p w14:paraId="4AF2A353" w14:textId="77777777" w:rsidR="00316FFF" w:rsidRDefault="00316FFF" w:rsidP="00316FFF">
            <w:pPr>
              <w:jc w:val="center"/>
              <w:rPr>
                <w:b/>
                <w:sz w:val="20"/>
                <w:szCs w:val="20"/>
              </w:rPr>
            </w:pPr>
            <w:r>
              <w:rPr>
                <w:b/>
                <w:sz w:val="20"/>
                <w:szCs w:val="20"/>
              </w:rPr>
              <w:t>(9)</w:t>
            </w:r>
          </w:p>
          <w:p w14:paraId="59707347" w14:textId="395E7DFB" w:rsidR="00FA1F84" w:rsidRPr="00C57116" w:rsidRDefault="00FA1F84" w:rsidP="00316FFF">
            <w:pPr>
              <w:jc w:val="center"/>
              <w:rPr>
                <w:b/>
                <w:sz w:val="20"/>
                <w:szCs w:val="20"/>
              </w:rPr>
            </w:pPr>
            <w:r w:rsidRPr="00C57116">
              <w:rPr>
                <w:b/>
                <w:sz w:val="20"/>
                <w:szCs w:val="20"/>
              </w:rPr>
              <w:t xml:space="preserve">Verification </w:t>
            </w:r>
            <w:r w:rsidR="001D6EC9">
              <w:rPr>
                <w:b/>
                <w:sz w:val="20"/>
                <w:szCs w:val="20"/>
              </w:rPr>
              <w:t>a</w:t>
            </w:r>
            <w:r w:rsidRPr="00C57116">
              <w:rPr>
                <w:b/>
                <w:sz w:val="20"/>
                <w:szCs w:val="20"/>
              </w:rPr>
              <w:t>ctivities</w:t>
            </w:r>
          </w:p>
        </w:tc>
        <w:tc>
          <w:tcPr>
            <w:tcW w:w="1464" w:type="dxa"/>
            <w:vMerge w:val="restart"/>
            <w:shd w:val="clear" w:color="auto" w:fill="auto"/>
            <w:vAlign w:val="center"/>
          </w:tcPr>
          <w:p w14:paraId="4A03599D" w14:textId="77777777" w:rsidR="00316FFF" w:rsidRDefault="00316FFF" w:rsidP="00316FFF">
            <w:pPr>
              <w:jc w:val="center"/>
              <w:rPr>
                <w:b/>
                <w:sz w:val="20"/>
                <w:szCs w:val="20"/>
              </w:rPr>
            </w:pPr>
            <w:r>
              <w:rPr>
                <w:b/>
                <w:sz w:val="20"/>
                <w:szCs w:val="20"/>
              </w:rPr>
              <w:t>(10)</w:t>
            </w:r>
          </w:p>
          <w:p w14:paraId="7D91A84F" w14:textId="0A245C41" w:rsidR="00FA1F84" w:rsidRPr="00C57116" w:rsidRDefault="00FA1F84" w:rsidP="00316FFF">
            <w:pPr>
              <w:jc w:val="center"/>
              <w:rPr>
                <w:b/>
                <w:sz w:val="20"/>
                <w:szCs w:val="20"/>
              </w:rPr>
            </w:pPr>
            <w:r w:rsidRPr="00C57116">
              <w:rPr>
                <w:b/>
                <w:sz w:val="20"/>
                <w:szCs w:val="20"/>
              </w:rPr>
              <w:t xml:space="preserve">Record-keeping </w:t>
            </w:r>
            <w:r w:rsidR="001D6EC9">
              <w:rPr>
                <w:b/>
                <w:sz w:val="20"/>
                <w:szCs w:val="20"/>
              </w:rPr>
              <w:t>p</w:t>
            </w:r>
            <w:r w:rsidRPr="00C57116">
              <w:rPr>
                <w:b/>
                <w:sz w:val="20"/>
                <w:szCs w:val="20"/>
              </w:rPr>
              <w:t>rocedures</w:t>
            </w:r>
          </w:p>
        </w:tc>
      </w:tr>
      <w:tr w:rsidR="008E1DE9" w:rsidRPr="003B1815" w14:paraId="567F6D6F" w14:textId="77777777" w:rsidTr="00BA1A6B">
        <w:trPr>
          <w:trHeight w:val="235"/>
        </w:trPr>
        <w:tc>
          <w:tcPr>
            <w:tcW w:w="1377" w:type="dxa"/>
            <w:vMerge/>
            <w:shd w:val="clear" w:color="auto" w:fill="auto"/>
          </w:tcPr>
          <w:p w14:paraId="1AD9DB9E" w14:textId="77777777" w:rsidR="00FA1F84" w:rsidRPr="00C57116" w:rsidRDefault="00FA1F84" w:rsidP="00955313">
            <w:pPr>
              <w:rPr>
                <w:b/>
                <w:sz w:val="20"/>
                <w:szCs w:val="20"/>
              </w:rPr>
            </w:pPr>
          </w:p>
        </w:tc>
        <w:tc>
          <w:tcPr>
            <w:tcW w:w="1317" w:type="dxa"/>
            <w:vMerge/>
            <w:shd w:val="clear" w:color="auto" w:fill="auto"/>
          </w:tcPr>
          <w:p w14:paraId="32CAF425" w14:textId="77777777" w:rsidR="00FA1F84" w:rsidRPr="00C57116" w:rsidRDefault="00FA1F84" w:rsidP="00955313">
            <w:pPr>
              <w:rPr>
                <w:b/>
                <w:sz w:val="20"/>
                <w:szCs w:val="20"/>
              </w:rPr>
            </w:pPr>
          </w:p>
        </w:tc>
        <w:tc>
          <w:tcPr>
            <w:tcW w:w="1617" w:type="dxa"/>
            <w:vMerge/>
            <w:shd w:val="clear" w:color="auto" w:fill="auto"/>
          </w:tcPr>
          <w:p w14:paraId="2F050EAD" w14:textId="77777777" w:rsidR="00FA1F84" w:rsidRPr="00C57116" w:rsidRDefault="00FA1F84" w:rsidP="00955313">
            <w:pPr>
              <w:rPr>
                <w:b/>
                <w:sz w:val="20"/>
                <w:szCs w:val="20"/>
              </w:rPr>
            </w:pPr>
          </w:p>
        </w:tc>
        <w:tc>
          <w:tcPr>
            <w:tcW w:w="1554" w:type="dxa"/>
            <w:shd w:val="clear" w:color="auto" w:fill="auto"/>
            <w:vAlign w:val="center"/>
          </w:tcPr>
          <w:p w14:paraId="7010D784" w14:textId="77777777" w:rsidR="00316FFF" w:rsidRDefault="00316FFF" w:rsidP="00955313">
            <w:pPr>
              <w:jc w:val="center"/>
              <w:rPr>
                <w:b/>
                <w:sz w:val="20"/>
                <w:szCs w:val="20"/>
              </w:rPr>
            </w:pPr>
            <w:r>
              <w:rPr>
                <w:b/>
                <w:sz w:val="20"/>
                <w:szCs w:val="20"/>
              </w:rPr>
              <w:t>(4)</w:t>
            </w:r>
          </w:p>
          <w:p w14:paraId="5128C688" w14:textId="77777777" w:rsidR="00FA1F84" w:rsidRPr="00C57116" w:rsidRDefault="00FA1F84" w:rsidP="00955313">
            <w:pPr>
              <w:jc w:val="center"/>
              <w:rPr>
                <w:b/>
                <w:sz w:val="20"/>
                <w:szCs w:val="20"/>
              </w:rPr>
            </w:pPr>
            <w:r w:rsidRPr="00C57116">
              <w:rPr>
                <w:b/>
                <w:sz w:val="20"/>
                <w:szCs w:val="20"/>
              </w:rPr>
              <w:t>What</w:t>
            </w:r>
          </w:p>
        </w:tc>
        <w:tc>
          <w:tcPr>
            <w:tcW w:w="1474" w:type="dxa"/>
            <w:shd w:val="clear" w:color="auto" w:fill="auto"/>
            <w:vAlign w:val="center"/>
          </w:tcPr>
          <w:p w14:paraId="245538AF" w14:textId="77777777" w:rsidR="00316FFF" w:rsidRDefault="00316FFF" w:rsidP="00955313">
            <w:pPr>
              <w:jc w:val="center"/>
              <w:rPr>
                <w:b/>
                <w:sz w:val="20"/>
                <w:szCs w:val="20"/>
              </w:rPr>
            </w:pPr>
            <w:r>
              <w:rPr>
                <w:b/>
                <w:sz w:val="20"/>
                <w:szCs w:val="20"/>
              </w:rPr>
              <w:t>(5)</w:t>
            </w:r>
          </w:p>
          <w:p w14:paraId="746C4CEA" w14:textId="77777777" w:rsidR="00FA1F84" w:rsidRPr="00C57116" w:rsidRDefault="00FA1F84" w:rsidP="00955313">
            <w:pPr>
              <w:jc w:val="center"/>
              <w:rPr>
                <w:b/>
                <w:sz w:val="20"/>
                <w:szCs w:val="20"/>
              </w:rPr>
            </w:pPr>
            <w:r w:rsidRPr="00C57116">
              <w:rPr>
                <w:b/>
                <w:sz w:val="20"/>
                <w:szCs w:val="20"/>
              </w:rPr>
              <w:t>How</w:t>
            </w:r>
          </w:p>
        </w:tc>
        <w:tc>
          <w:tcPr>
            <w:tcW w:w="1221" w:type="dxa"/>
            <w:shd w:val="clear" w:color="auto" w:fill="auto"/>
            <w:vAlign w:val="center"/>
          </w:tcPr>
          <w:p w14:paraId="79CFA7D0" w14:textId="77777777" w:rsidR="00316FFF" w:rsidRDefault="00316FFF" w:rsidP="00955313">
            <w:pPr>
              <w:jc w:val="center"/>
              <w:rPr>
                <w:b/>
                <w:sz w:val="20"/>
                <w:szCs w:val="20"/>
              </w:rPr>
            </w:pPr>
            <w:r>
              <w:rPr>
                <w:b/>
                <w:sz w:val="20"/>
                <w:szCs w:val="20"/>
              </w:rPr>
              <w:t>(6)</w:t>
            </w:r>
          </w:p>
          <w:p w14:paraId="2E65CBAD" w14:textId="77777777" w:rsidR="00FA1F84" w:rsidRPr="00C57116" w:rsidRDefault="00FA1F84" w:rsidP="00955313">
            <w:pPr>
              <w:jc w:val="center"/>
              <w:rPr>
                <w:b/>
                <w:sz w:val="20"/>
                <w:szCs w:val="20"/>
              </w:rPr>
            </w:pPr>
            <w:r w:rsidRPr="00C57116">
              <w:rPr>
                <w:b/>
                <w:sz w:val="20"/>
                <w:szCs w:val="20"/>
              </w:rPr>
              <w:t>Frequency</w:t>
            </w:r>
          </w:p>
        </w:tc>
        <w:tc>
          <w:tcPr>
            <w:tcW w:w="1194" w:type="dxa"/>
            <w:shd w:val="clear" w:color="auto" w:fill="auto"/>
            <w:vAlign w:val="center"/>
          </w:tcPr>
          <w:p w14:paraId="12438218" w14:textId="77777777" w:rsidR="00316FFF" w:rsidRDefault="00316FFF" w:rsidP="00955313">
            <w:pPr>
              <w:jc w:val="center"/>
              <w:rPr>
                <w:b/>
                <w:sz w:val="20"/>
                <w:szCs w:val="20"/>
              </w:rPr>
            </w:pPr>
            <w:r>
              <w:rPr>
                <w:b/>
                <w:sz w:val="20"/>
                <w:szCs w:val="20"/>
              </w:rPr>
              <w:t>(7)</w:t>
            </w:r>
          </w:p>
          <w:p w14:paraId="42E288D1" w14:textId="77777777" w:rsidR="00FA1F84" w:rsidRPr="00C57116" w:rsidRDefault="00FA1F84" w:rsidP="00955313">
            <w:pPr>
              <w:jc w:val="center"/>
              <w:rPr>
                <w:b/>
                <w:sz w:val="20"/>
                <w:szCs w:val="20"/>
              </w:rPr>
            </w:pPr>
            <w:r w:rsidRPr="00C57116">
              <w:rPr>
                <w:b/>
                <w:sz w:val="20"/>
                <w:szCs w:val="20"/>
              </w:rPr>
              <w:t>Who</w:t>
            </w:r>
          </w:p>
        </w:tc>
        <w:tc>
          <w:tcPr>
            <w:tcW w:w="1946" w:type="dxa"/>
            <w:vMerge/>
            <w:shd w:val="clear" w:color="auto" w:fill="auto"/>
          </w:tcPr>
          <w:p w14:paraId="07A79950" w14:textId="77777777" w:rsidR="00FA1F84" w:rsidRPr="00C57116" w:rsidRDefault="00FA1F84" w:rsidP="00955313">
            <w:pPr>
              <w:rPr>
                <w:b/>
                <w:sz w:val="20"/>
                <w:szCs w:val="20"/>
              </w:rPr>
            </w:pPr>
          </w:p>
        </w:tc>
        <w:tc>
          <w:tcPr>
            <w:tcW w:w="1530" w:type="dxa"/>
            <w:vMerge/>
            <w:shd w:val="clear" w:color="auto" w:fill="auto"/>
          </w:tcPr>
          <w:p w14:paraId="43B14E4E" w14:textId="77777777" w:rsidR="00FA1F84" w:rsidRPr="00C57116" w:rsidRDefault="00FA1F84" w:rsidP="00955313">
            <w:pPr>
              <w:rPr>
                <w:b/>
                <w:sz w:val="20"/>
                <w:szCs w:val="20"/>
              </w:rPr>
            </w:pPr>
          </w:p>
        </w:tc>
        <w:tc>
          <w:tcPr>
            <w:tcW w:w="1464" w:type="dxa"/>
            <w:vMerge/>
            <w:shd w:val="clear" w:color="auto" w:fill="auto"/>
          </w:tcPr>
          <w:p w14:paraId="0415E1AD" w14:textId="77777777" w:rsidR="00FA1F84" w:rsidRPr="00C57116" w:rsidRDefault="00FA1F84" w:rsidP="00955313">
            <w:pPr>
              <w:rPr>
                <w:b/>
                <w:sz w:val="20"/>
                <w:szCs w:val="20"/>
              </w:rPr>
            </w:pPr>
          </w:p>
        </w:tc>
      </w:tr>
      <w:tr w:rsidR="00B10C76" w:rsidRPr="001506B2" w14:paraId="07CDFF62" w14:textId="77777777" w:rsidTr="00280091">
        <w:trPr>
          <w:trHeight w:val="17"/>
        </w:trPr>
        <w:tc>
          <w:tcPr>
            <w:tcW w:w="1377" w:type="dxa"/>
            <w:shd w:val="clear" w:color="auto" w:fill="auto"/>
          </w:tcPr>
          <w:p w14:paraId="732FD064" w14:textId="587EC5F1" w:rsidR="00296C4E" w:rsidRPr="00D75368" w:rsidRDefault="00F66C16" w:rsidP="004B64D1">
            <w:pPr>
              <w:rPr>
                <w:b/>
                <w:bCs/>
                <w:color w:val="FF0000"/>
                <w:sz w:val="20"/>
                <w:szCs w:val="20"/>
              </w:rPr>
            </w:pPr>
            <w:r w:rsidRPr="00F66C16">
              <w:rPr>
                <w:sz w:val="20"/>
                <w:szCs w:val="20"/>
              </w:rPr>
              <w:t>Freezing fish</w:t>
            </w:r>
            <w:r w:rsidRPr="00F66C16">
              <w:rPr>
                <w:b/>
                <w:bCs/>
                <w:sz w:val="20"/>
                <w:szCs w:val="20"/>
              </w:rPr>
              <w:t xml:space="preserve"> </w:t>
            </w:r>
            <w:r w:rsidR="00296C4E" w:rsidRPr="00D75368">
              <w:rPr>
                <w:b/>
                <w:bCs/>
                <w:color w:val="FF0000"/>
                <w:sz w:val="20"/>
                <w:szCs w:val="20"/>
              </w:rPr>
              <w:t xml:space="preserve">CCP 1 </w:t>
            </w:r>
          </w:p>
          <w:p w14:paraId="060DCEEB" w14:textId="77777777" w:rsidR="00296C4E" w:rsidRDefault="00296C4E" w:rsidP="004B64D1">
            <w:pPr>
              <w:rPr>
                <w:sz w:val="20"/>
                <w:szCs w:val="20"/>
              </w:rPr>
            </w:pPr>
          </w:p>
          <w:p w14:paraId="3A584C5C" w14:textId="77777777" w:rsidR="00296C4E" w:rsidRDefault="00296C4E" w:rsidP="004B64D1">
            <w:pPr>
              <w:rPr>
                <w:sz w:val="20"/>
                <w:szCs w:val="20"/>
              </w:rPr>
            </w:pPr>
          </w:p>
          <w:p w14:paraId="1C379593" w14:textId="77777777" w:rsidR="00296C4E" w:rsidRDefault="00296C4E" w:rsidP="004B64D1">
            <w:pPr>
              <w:rPr>
                <w:sz w:val="20"/>
                <w:szCs w:val="20"/>
              </w:rPr>
            </w:pPr>
          </w:p>
          <w:p w14:paraId="7AE4AEB5" w14:textId="77777777" w:rsidR="00296C4E" w:rsidRDefault="00296C4E" w:rsidP="004B64D1">
            <w:pPr>
              <w:rPr>
                <w:sz w:val="20"/>
                <w:szCs w:val="20"/>
              </w:rPr>
            </w:pPr>
          </w:p>
          <w:p w14:paraId="5CDD06B6" w14:textId="77777777" w:rsidR="009D7463" w:rsidRDefault="009D7463" w:rsidP="00067BCD">
            <w:pPr>
              <w:rPr>
                <w:sz w:val="20"/>
                <w:szCs w:val="20"/>
              </w:rPr>
            </w:pPr>
          </w:p>
          <w:p w14:paraId="7FC3913F" w14:textId="77777777" w:rsidR="009D7463" w:rsidRDefault="009D7463" w:rsidP="00067BCD">
            <w:pPr>
              <w:rPr>
                <w:sz w:val="20"/>
                <w:szCs w:val="20"/>
              </w:rPr>
            </w:pPr>
          </w:p>
          <w:p w14:paraId="45E63A5A" w14:textId="77777777" w:rsidR="009D7463" w:rsidRDefault="009D7463" w:rsidP="00067BCD">
            <w:pPr>
              <w:rPr>
                <w:sz w:val="20"/>
                <w:szCs w:val="20"/>
              </w:rPr>
            </w:pPr>
          </w:p>
          <w:p w14:paraId="7C87E763" w14:textId="77777777" w:rsidR="009D7463" w:rsidRDefault="009D7463" w:rsidP="00067BCD">
            <w:pPr>
              <w:rPr>
                <w:sz w:val="20"/>
                <w:szCs w:val="20"/>
              </w:rPr>
            </w:pPr>
          </w:p>
          <w:p w14:paraId="79DF7A53" w14:textId="77777777" w:rsidR="00215668" w:rsidRDefault="00F66C16" w:rsidP="00067BCD">
            <w:pPr>
              <w:rPr>
                <w:b/>
                <w:bCs/>
                <w:sz w:val="20"/>
                <w:szCs w:val="20"/>
              </w:rPr>
            </w:pPr>
            <w:r w:rsidRPr="00F66C16">
              <w:rPr>
                <w:sz w:val="20"/>
                <w:szCs w:val="20"/>
              </w:rPr>
              <w:t>Vacuum packing &amp; labeling</w:t>
            </w:r>
            <w:r w:rsidRPr="00F66C16">
              <w:rPr>
                <w:b/>
                <w:bCs/>
                <w:sz w:val="20"/>
                <w:szCs w:val="20"/>
              </w:rPr>
              <w:t xml:space="preserve"> </w:t>
            </w:r>
          </w:p>
          <w:p w14:paraId="2A6AD807" w14:textId="1B287364" w:rsidR="00B10C76" w:rsidRPr="00BA1A6B" w:rsidRDefault="00067BCD" w:rsidP="00067BCD">
            <w:pPr>
              <w:rPr>
                <w:b/>
                <w:bCs/>
                <w:color w:val="FF0000"/>
                <w:sz w:val="20"/>
                <w:szCs w:val="20"/>
              </w:rPr>
            </w:pPr>
            <w:r w:rsidRPr="00BA1A6B">
              <w:rPr>
                <w:b/>
                <w:bCs/>
                <w:color w:val="FF0000"/>
                <w:sz w:val="20"/>
                <w:szCs w:val="20"/>
              </w:rPr>
              <w:t xml:space="preserve">CCP </w:t>
            </w:r>
            <w:r w:rsidR="00296C4E">
              <w:rPr>
                <w:b/>
                <w:bCs/>
                <w:color w:val="FF0000"/>
                <w:sz w:val="20"/>
                <w:szCs w:val="20"/>
              </w:rPr>
              <w:t>2</w:t>
            </w:r>
          </w:p>
          <w:p w14:paraId="54E45B94" w14:textId="77777777" w:rsidR="00B10C76" w:rsidRDefault="00B10C76" w:rsidP="004B64D1">
            <w:pPr>
              <w:rPr>
                <w:sz w:val="20"/>
                <w:szCs w:val="20"/>
              </w:rPr>
            </w:pPr>
          </w:p>
          <w:p w14:paraId="4C8A73AE" w14:textId="77777777" w:rsidR="00B10C76" w:rsidRDefault="00B10C76" w:rsidP="004B64D1">
            <w:pPr>
              <w:rPr>
                <w:sz w:val="20"/>
                <w:szCs w:val="20"/>
              </w:rPr>
            </w:pPr>
          </w:p>
          <w:p w14:paraId="4C0F2858" w14:textId="77777777" w:rsidR="00CD0506" w:rsidRDefault="00CD0506" w:rsidP="004B64D1">
            <w:pPr>
              <w:rPr>
                <w:sz w:val="20"/>
                <w:szCs w:val="20"/>
              </w:rPr>
            </w:pPr>
          </w:p>
          <w:p w14:paraId="0F7CD9DC" w14:textId="77777777" w:rsidR="00CD0506" w:rsidRDefault="00CD0506" w:rsidP="004B64D1">
            <w:pPr>
              <w:rPr>
                <w:sz w:val="20"/>
                <w:szCs w:val="20"/>
              </w:rPr>
            </w:pPr>
          </w:p>
          <w:p w14:paraId="7FC08A2B" w14:textId="77777777" w:rsidR="00CD0506" w:rsidRDefault="00CD0506" w:rsidP="004B64D1">
            <w:pPr>
              <w:rPr>
                <w:sz w:val="20"/>
                <w:szCs w:val="20"/>
              </w:rPr>
            </w:pPr>
          </w:p>
          <w:p w14:paraId="3F6F879F" w14:textId="77777777" w:rsidR="00CD0506" w:rsidRDefault="00CD0506" w:rsidP="004B64D1">
            <w:pPr>
              <w:rPr>
                <w:sz w:val="20"/>
                <w:szCs w:val="20"/>
              </w:rPr>
            </w:pPr>
          </w:p>
          <w:p w14:paraId="5448B1BB" w14:textId="77777777" w:rsidR="00CD0506" w:rsidRDefault="00CD0506" w:rsidP="004B64D1">
            <w:pPr>
              <w:rPr>
                <w:sz w:val="20"/>
                <w:szCs w:val="20"/>
              </w:rPr>
            </w:pPr>
          </w:p>
          <w:p w14:paraId="7022A201" w14:textId="77777777" w:rsidR="00CD0506" w:rsidRDefault="00CD0506" w:rsidP="004B64D1">
            <w:pPr>
              <w:rPr>
                <w:sz w:val="20"/>
                <w:szCs w:val="20"/>
              </w:rPr>
            </w:pPr>
          </w:p>
          <w:p w14:paraId="5D2D6E49" w14:textId="77777777" w:rsidR="00CD0506" w:rsidRDefault="00CD0506" w:rsidP="004B64D1">
            <w:pPr>
              <w:rPr>
                <w:sz w:val="20"/>
                <w:szCs w:val="20"/>
              </w:rPr>
            </w:pPr>
          </w:p>
          <w:p w14:paraId="0F208DBE" w14:textId="77777777" w:rsidR="00CD0506" w:rsidRDefault="00CD0506" w:rsidP="004B64D1">
            <w:pPr>
              <w:rPr>
                <w:sz w:val="20"/>
                <w:szCs w:val="20"/>
              </w:rPr>
            </w:pPr>
          </w:p>
          <w:p w14:paraId="34C588D3" w14:textId="77777777" w:rsidR="00CD0506" w:rsidRDefault="00CD0506" w:rsidP="004B64D1">
            <w:pPr>
              <w:rPr>
                <w:sz w:val="20"/>
                <w:szCs w:val="20"/>
              </w:rPr>
            </w:pPr>
          </w:p>
          <w:p w14:paraId="0B68DC1B" w14:textId="77777777" w:rsidR="009D7463" w:rsidRDefault="009D7463" w:rsidP="00067BCD">
            <w:pPr>
              <w:rPr>
                <w:sz w:val="20"/>
                <w:szCs w:val="20"/>
              </w:rPr>
            </w:pPr>
          </w:p>
          <w:p w14:paraId="1BA7D477" w14:textId="2892D299" w:rsidR="009D7463" w:rsidRDefault="009D7463" w:rsidP="00067BCD">
            <w:pPr>
              <w:rPr>
                <w:sz w:val="20"/>
                <w:szCs w:val="20"/>
              </w:rPr>
            </w:pPr>
          </w:p>
          <w:p w14:paraId="23A600DD" w14:textId="77777777" w:rsidR="00215668" w:rsidRDefault="00215668" w:rsidP="00067BCD">
            <w:pPr>
              <w:rPr>
                <w:sz w:val="20"/>
                <w:szCs w:val="20"/>
              </w:rPr>
            </w:pPr>
          </w:p>
          <w:p w14:paraId="699E5B8D" w14:textId="77777777" w:rsidR="00215668" w:rsidRDefault="00F66C16" w:rsidP="00067BCD">
            <w:pPr>
              <w:rPr>
                <w:sz w:val="20"/>
                <w:szCs w:val="20"/>
              </w:rPr>
            </w:pPr>
            <w:r w:rsidRPr="00F66C16">
              <w:rPr>
                <w:sz w:val="20"/>
                <w:szCs w:val="20"/>
              </w:rPr>
              <w:lastRenderedPageBreak/>
              <w:t xml:space="preserve">Frozen storage </w:t>
            </w:r>
          </w:p>
          <w:p w14:paraId="194E15FA" w14:textId="0D64A86F" w:rsidR="00B10C76" w:rsidRPr="00BA1A6B" w:rsidRDefault="00067BCD" w:rsidP="00067BCD">
            <w:pPr>
              <w:rPr>
                <w:b/>
                <w:bCs/>
                <w:color w:val="FF0000"/>
                <w:sz w:val="20"/>
                <w:szCs w:val="20"/>
              </w:rPr>
            </w:pPr>
            <w:r w:rsidRPr="00BA1A6B">
              <w:rPr>
                <w:b/>
                <w:bCs/>
                <w:color w:val="FF0000"/>
                <w:sz w:val="20"/>
                <w:szCs w:val="20"/>
              </w:rPr>
              <w:t xml:space="preserve">CCP </w:t>
            </w:r>
            <w:r w:rsidR="00D75368">
              <w:rPr>
                <w:b/>
                <w:bCs/>
                <w:color w:val="FF0000"/>
                <w:sz w:val="20"/>
                <w:szCs w:val="20"/>
              </w:rPr>
              <w:t>3</w:t>
            </w:r>
          </w:p>
          <w:p w14:paraId="63ADE9B7" w14:textId="77777777" w:rsidR="00B10C76" w:rsidRPr="00B10C76" w:rsidRDefault="00B10C76" w:rsidP="00B10C76">
            <w:pPr>
              <w:rPr>
                <w:sz w:val="20"/>
                <w:szCs w:val="20"/>
              </w:rPr>
            </w:pPr>
          </w:p>
          <w:p w14:paraId="21EBFFC7" w14:textId="77777777" w:rsidR="00B10C76" w:rsidRPr="00B10C76" w:rsidRDefault="00B10C76" w:rsidP="00B10C76">
            <w:pPr>
              <w:rPr>
                <w:sz w:val="20"/>
                <w:szCs w:val="20"/>
              </w:rPr>
            </w:pPr>
          </w:p>
          <w:p w14:paraId="75C03727" w14:textId="77777777" w:rsidR="00B10C76" w:rsidRPr="00B10C76" w:rsidRDefault="00B10C76" w:rsidP="00B10C76">
            <w:pPr>
              <w:rPr>
                <w:sz w:val="20"/>
                <w:szCs w:val="20"/>
              </w:rPr>
            </w:pPr>
          </w:p>
          <w:p w14:paraId="6A10C668" w14:textId="77777777" w:rsidR="00B10C76" w:rsidRPr="00B10C76" w:rsidRDefault="00B10C76" w:rsidP="00B10C76">
            <w:pPr>
              <w:rPr>
                <w:sz w:val="20"/>
                <w:szCs w:val="20"/>
              </w:rPr>
            </w:pPr>
          </w:p>
          <w:p w14:paraId="20986BB6" w14:textId="77777777" w:rsidR="00B10C76" w:rsidRPr="00B10C76" w:rsidRDefault="00B10C76" w:rsidP="00B10C76">
            <w:pPr>
              <w:rPr>
                <w:sz w:val="20"/>
                <w:szCs w:val="20"/>
              </w:rPr>
            </w:pPr>
          </w:p>
          <w:p w14:paraId="1268D620" w14:textId="77777777" w:rsidR="00B10C76" w:rsidRDefault="00B10C76" w:rsidP="00B10C76">
            <w:pPr>
              <w:rPr>
                <w:sz w:val="20"/>
                <w:szCs w:val="20"/>
              </w:rPr>
            </w:pPr>
          </w:p>
          <w:p w14:paraId="24CEC631" w14:textId="77777777" w:rsidR="00C66BCF" w:rsidRPr="00C66BCF" w:rsidRDefault="00C66BCF" w:rsidP="00C66BCF">
            <w:pPr>
              <w:rPr>
                <w:sz w:val="20"/>
                <w:szCs w:val="20"/>
              </w:rPr>
            </w:pPr>
            <w:bookmarkStart w:id="12" w:name="_Hlk139530825"/>
            <w:r w:rsidRPr="00C66BCF">
              <w:rPr>
                <w:sz w:val="20"/>
                <w:szCs w:val="20"/>
              </w:rPr>
              <w:t xml:space="preserve">Bag opened / seal broken </w:t>
            </w:r>
          </w:p>
          <w:p w14:paraId="3F1F231D" w14:textId="77777777" w:rsidR="00215668" w:rsidRDefault="00C66BCF" w:rsidP="00C66BCF">
            <w:pPr>
              <w:rPr>
                <w:sz w:val="20"/>
                <w:szCs w:val="20"/>
              </w:rPr>
            </w:pPr>
            <w:r w:rsidRPr="00C66BCF">
              <w:rPr>
                <w:sz w:val="20"/>
                <w:szCs w:val="20"/>
              </w:rPr>
              <w:t>Thawing</w:t>
            </w:r>
            <w:bookmarkEnd w:id="12"/>
            <w:r w:rsidRPr="00C66BCF">
              <w:rPr>
                <w:sz w:val="20"/>
                <w:szCs w:val="20"/>
              </w:rPr>
              <w:t xml:space="preserve"> </w:t>
            </w:r>
          </w:p>
          <w:p w14:paraId="1A8FF7D8" w14:textId="7B2B1705" w:rsidR="00067BCD" w:rsidRPr="00BA1A6B" w:rsidRDefault="00067BCD" w:rsidP="00C66BCF">
            <w:pPr>
              <w:rPr>
                <w:b/>
                <w:bCs/>
                <w:color w:val="FF0000"/>
                <w:sz w:val="20"/>
                <w:szCs w:val="20"/>
              </w:rPr>
            </w:pPr>
            <w:r w:rsidRPr="00BA1A6B">
              <w:rPr>
                <w:b/>
                <w:bCs/>
                <w:color w:val="FF0000"/>
                <w:sz w:val="20"/>
                <w:szCs w:val="20"/>
              </w:rPr>
              <w:t xml:space="preserve">CCP </w:t>
            </w:r>
            <w:r w:rsidR="00296C4E">
              <w:rPr>
                <w:b/>
                <w:bCs/>
                <w:color w:val="FF0000"/>
                <w:sz w:val="20"/>
                <w:szCs w:val="20"/>
              </w:rPr>
              <w:t>4</w:t>
            </w:r>
          </w:p>
          <w:p w14:paraId="0C632DD4" w14:textId="1AD5EEFA" w:rsidR="00F51A45" w:rsidRPr="00B10C76" w:rsidRDefault="00F51A45" w:rsidP="006751EB">
            <w:pPr>
              <w:rPr>
                <w:sz w:val="20"/>
                <w:szCs w:val="20"/>
              </w:rPr>
            </w:pPr>
          </w:p>
        </w:tc>
        <w:tc>
          <w:tcPr>
            <w:tcW w:w="1317" w:type="dxa"/>
            <w:shd w:val="clear" w:color="auto" w:fill="auto"/>
          </w:tcPr>
          <w:p w14:paraId="63F2BDDE" w14:textId="45B4E42A" w:rsidR="00381E0E" w:rsidRDefault="00381E0E" w:rsidP="004B64D1">
            <w:pPr>
              <w:rPr>
                <w:sz w:val="20"/>
                <w:szCs w:val="20"/>
              </w:rPr>
            </w:pPr>
            <w:r>
              <w:rPr>
                <w:sz w:val="20"/>
                <w:szCs w:val="20"/>
              </w:rPr>
              <w:lastRenderedPageBreak/>
              <w:t>Pathogens:</w:t>
            </w:r>
          </w:p>
          <w:p w14:paraId="10FCCE35" w14:textId="34956FE7" w:rsidR="00296C4E" w:rsidRDefault="00381E0E" w:rsidP="004B64D1">
            <w:pPr>
              <w:rPr>
                <w:sz w:val="20"/>
                <w:szCs w:val="20"/>
              </w:rPr>
            </w:pPr>
            <w:r>
              <w:rPr>
                <w:sz w:val="20"/>
                <w:szCs w:val="20"/>
              </w:rPr>
              <w:t>C.botulinum</w:t>
            </w:r>
          </w:p>
          <w:p w14:paraId="2D215A4A" w14:textId="77777777" w:rsidR="00296C4E" w:rsidRDefault="00296C4E" w:rsidP="004B64D1">
            <w:pPr>
              <w:rPr>
                <w:sz w:val="20"/>
                <w:szCs w:val="20"/>
              </w:rPr>
            </w:pPr>
          </w:p>
          <w:p w14:paraId="34394F19" w14:textId="77777777" w:rsidR="00296C4E" w:rsidRDefault="00296C4E" w:rsidP="004B64D1">
            <w:pPr>
              <w:rPr>
                <w:sz w:val="20"/>
                <w:szCs w:val="20"/>
              </w:rPr>
            </w:pPr>
          </w:p>
          <w:p w14:paraId="25171111" w14:textId="77777777" w:rsidR="00296C4E" w:rsidRDefault="00296C4E" w:rsidP="004B64D1">
            <w:pPr>
              <w:rPr>
                <w:sz w:val="20"/>
                <w:szCs w:val="20"/>
              </w:rPr>
            </w:pPr>
          </w:p>
          <w:p w14:paraId="0D2B20DF" w14:textId="77777777" w:rsidR="00296C4E" w:rsidRDefault="00296C4E" w:rsidP="004B64D1">
            <w:pPr>
              <w:rPr>
                <w:sz w:val="20"/>
                <w:szCs w:val="20"/>
              </w:rPr>
            </w:pPr>
          </w:p>
          <w:p w14:paraId="2A93F323" w14:textId="77777777" w:rsidR="009D7463" w:rsidRDefault="009D7463" w:rsidP="004B64D1">
            <w:pPr>
              <w:rPr>
                <w:sz w:val="20"/>
                <w:szCs w:val="20"/>
              </w:rPr>
            </w:pPr>
          </w:p>
          <w:p w14:paraId="15B03DF1" w14:textId="77777777" w:rsidR="009D7463" w:rsidRDefault="009D7463" w:rsidP="004B64D1">
            <w:pPr>
              <w:rPr>
                <w:sz w:val="20"/>
                <w:szCs w:val="20"/>
              </w:rPr>
            </w:pPr>
          </w:p>
          <w:p w14:paraId="0ACBE507" w14:textId="77777777" w:rsidR="009D7463" w:rsidRDefault="009D7463" w:rsidP="004B64D1">
            <w:pPr>
              <w:rPr>
                <w:sz w:val="20"/>
                <w:szCs w:val="20"/>
              </w:rPr>
            </w:pPr>
          </w:p>
          <w:p w14:paraId="56EABC08" w14:textId="77777777" w:rsidR="009D7463" w:rsidRDefault="009D7463" w:rsidP="004B64D1">
            <w:pPr>
              <w:rPr>
                <w:sz w:val="20"/>
                <w:szCs w:val="20"/>
              </w:rPr>
            </w:pPr>
          </w:p>
          <w:p w14:paraId="2203FC64" w14:textId="4B1DF271" w:rsidR="00B10C76" w:rsidRDefault="00B10C76" w:rsidP="004B64D1">
            <w:pPr>
              <w:rPr>
                <w:sz w:val="20"/>
                <w:szCs w:val="20"/>
              </w:rPr>
            </w:pPr>
            <w:r>
              <w:rPr>
                <w:sz w:val="20"/>
                <w:szCs w:val="20"/>
              </w:rPr>
              <w:t>Pathogens</w:t>
            </w:r>
            <w:r w:rsidR="001120CD">
              <w:rPr>
                <w:sz w:val="20"/>
                <w:szCs w:val="20"/>
              </w:rPr>
              <w:t>:</w:t>
            </w:r>
          </w:p>
          <w:p w14:paraId="435371E2" w14:textId="46126491" w:rsidR="001120CD" w:rsidRDefault="001120CD" w:rsidP="004B64D1">
            <w:pPr>
              <w:rPr>
                <w:sz w:val="20"/>
                <w:szCs w:val="20"/>
              </w:rPr>
            </w:pPr>
            <w:r>
              <w:rPr>
                <w:sz w:val="20"/>
                <w:szCs w:val="20"/>
              </w:rPr>
              <w:t>C.botulinum</w:t>
            </w:r>
          </w:p>
          <w:p w14:paraId="4AA8D9D4" w14:textId="4BCF88E2" w:rsidR="001120CD" w:rsidRDefault="001120CD" w:rsidP="004B64D1">
            <w:pPr>
              <w:rPr>
                <w:sz w:val="20"/>
                <w:szCs w:val="20"/>
              </w:rPr>
            </w:pPr>
          </w:p>
          <w:p w14:paraId="3CC28417" w14:textId="77777777" w:rsidR="00B10C76" w:rsidRDefault="00B10C76" w:rsidP="004B64D1">
            <w:pPr>
              <w:rPr>
                <w:sz w:val="20"/>
                <w:szCs w:val="20"/>
              </w:rPr>
            </w:pPr>
          </w:p>
          <w:p w14:paraId="28B1C19D" w14:textId="77777777" w:rsidR="00B10C76" w:rsidRDefault="00B10C76" w:rsidP="004B64D1">
            <w:pPr>
              <w:rPr>
                <w:sz w:val="20"/>
                <w:szCs w:val="20"/>
              </w:rPr>
            </w:pPr>
          </w:p>
          <w:p w14:paraId="06F002E3" w14:textId="77777777" w:rsidR="00B10C76" w:rsidRDefault="00B10C76" w:rsidP="004B64D1">
            <w:pPr>
              <w:rPr>
                <w:sz w:val="20"/>
                <w:szCs w:val="20"/>
              </w:rPr>
            </w:pPr>
          </w:p>
          <w:p w14:paraId="0DC3FCEE" w14:textId="77777777" w:rsidR="00B10C76" w:rsidRDefault="00B10C76" w:rsidP="004B64D1">
            <w:pPr>
              <w:rPr>
                <w:sz w:val="20"/>
                <w:szCs w:val="20"/>
              </w:rPr>
            </w:pPr>
          </w:p>
          <w:p w14:paraId="2CC57623" w14:textId="77777777" w:rsidR="00B10C76" w:rsidRDefault="00B10C76" w:rsidP="004B64D1">
            <w:pPr>
              <w:rPr>
                <w:sz w:val="20"/>
                <w:szCs w:val="20"/>
              </w:rPr>
            </w:pPr>
          </w:p>
          <w:p w14:paraId="18A34050" w14:textId="77777777" w:rsidR="00B10C76" w:rsidRDefault="00B10C76" w:rsidP="004B64D1">
            <w:pPr>
              <w:rPr>
                <w:sz w:val="20"/>
                <w:szCs w:val="20"/>
              </w:rPr>
            </w:pPr>
          </w:p>
          <w:p w14:paraId="47BF9959" w14:textId="77777777" w:rsidR="00CD0506" w:rsidRDefault="00CD0506" w:rsidP="004B64D1">
            <w:pPr>
              <w:rPr>
                <w:sz w:val="20"/>
                <w:szCs w:val="20"/>
              </w:rPr>
            </w:pPr>
          </w:p>
          <w:p w14:paraId="49A77D4D" w14:textId="77777777" w:rsidR="00CD0506" w:rsidRDefault="00CD0506" w:rsidP="004B64D1">
            <w:pPr>
              <w:rPr>
                <w:sz w:val="20"/>
                <w:szCs w:val="20"/>
              </w:rPr>
            </w:pPr>
          </w:p>
          <w:p w14:paraId="4E3C937D" w14:textId="77777777" w:rsidR="00CD0506" w:rsidRDefault="00CD0506" w:rsidP="004B64D1">
            <w:pPr>
              <w:rPr>
                <w:sz w:val="20"/>
                <w:szCs w:val="20"/>
              </w:rPr>
            </w:pPr>
          </w:p>
          <w:p w14:paraId="7796227F" w14:textId="77777777" w:rsidR="00CD0506" w:rsidRDefault="00CD0506" w:rsidP="004B64D1">
            <w:pPr>
              <w:rPr>
                <w:sz w:val="20"/>
                <w:szCs w:val="20"/>
              </w:rPr>
            </w:pPr>
          </w:p>
          <w:p w14:paraId="4311B343" w14:textId="77777777" w:rsidR="00CD0506" w:rsidRDefault="00CD0506" w:rsidP="004B64D1">
            <w:pPr>
              <w:rPr>
                <w:sz w:val="20"/>
                <w:szCs w:val="20"/>
              </w:rPr>
            </w:pPr>
          </w:p>
          <w:p w14:paraId="1EB95BDA" w14:textId="77777777" w:rsidR="00CD0506" w:rsidRDefault="00CD0506" w:rsidP="004B64D1">
            <w:pPr>
              <w:rPr>
                <w:sz w:val="20"/>
                <w:szCs w:val="20"/>
              </w:rPr>
            </w:pPr>
          </w:p>
          <w:p w14:paraId="4BDD7DB4" w14:textId="77777777" w:rsidR="009D7463" w:rsidRDefault="009D7463" w:rsidP="004B64D1">
            <w:pPr>
              <w:rPr>
                <w:sz w:val="20"/>
                <w:szCs w:val="20"/>
              </w:rPr>
            </w:pPr>
          </w:p>
          <w:p w14:paraId="3D11FDF5" w14:textId="77777777" w:rsidR="009D7463" w:rsidRDefault="009D7463" w:rsidP="004B64D1">
            <w:pPr>
              <w:rPr>
                <w:sz w:val="20"/>
                <w:szCs w:val="20"/>
              </w:rPr>
            </w:pPr>
          </w:p>
          <w:p w14:paraId="5415950C" w14:textId="77777777" w:rsidR="009D7463" w:rsidRDefault="009D7463" w:rsidP="004B64D1">
            <w:pPr>
              <w:rPr>
                <w:sz w:val="20"/>
                <w:szCs w:val="20"/>
              </w:rPr>
            </w:pPr>
          </w:p>
          <w:p w14:paraId="3C28B3C0" w14:textId="77777777" w:rsidR="009D7463" w:rsidRDefault="009D7463" w:rsidP="004B64D1">
            <w:pPr>
              <w:rPr>
                <w:sz w:val="20"/>
                <w:szCs w:val="20"/>
              </w:rPr>
            </w:pPr>
          </w:p>
          <w:p w14:paraId="6FB9591C" w14:textId="5B03CEFD" w:rsidR="00B10C76" w:rsidRPr="00F66C16" w:rsidRDefault="00B10C76" w:rsidP="004B64D1">
            <w:pPr>
              <w:rPr>
                <w:sz w:val="20"/>
                <w:szCs w:val="20"/>
              </w:rPr>
            </w:pPr>
            <w:r w:rsidRPr="00F66C16">
              <w:rPr>
                <w:sz w:val="20"/>
                <w:szCs w:val="20"/>
              </w:rPr>
              <w:t>Pathogens</w:t>
            </w:r>
            <w:r w:rsidR="001120CD" w:rsidRPr="00F66C16">
              <w:rPr>
                <w:sz w:val="20"/>
                <w:szCs w:val="20"/>
              </w:rPr>
              <w:t>:</w:t>
            </w:r>
          </w:p>
          <w:p w14:paraId="425A43B8" w14:textId="77777777" w:rsidR="001120CD" w:rsidRPr="00F66C16" w:rsidRDefault="001120CD" w:rsidP="001120CD">
            <w:pPr>
              <w:rPr>
                <w:sz w:val="20"/>
                <w:szCs w:val="20"/>
              </w:rPr>
            </w:pPr>
            <w:r w:rsidRPr="00F66C16">
              <w:rPr>
                <w:sz w:val="20"/>
                <w:szCs w:val="20"/>
              </w:rPr>
              <w:t>C.botulinum</w:t>
            </w:r>
          </w:p>
          <w:p w14:paraId="4D9D2D3B" w14:textId="2E2F2B31" w:rsidR="001120CD" w:rsidRPr="00F66C16" w:rsidRDefault="001120CD" w:rsidP="001120CD">
            <w:pPr>
              <w:rPr>
                <w:sz w:val="20"/>
                <w:szCs w:val="20"/>
              </w:rPr>
            </w:pPr>
          </w:p>
          <w:p w14:paraId="2657FC22" w14:textId="77777777" w:rsidR="00EE2BD4" w:rsidRDefault="00EE2BD4" w:rsidP="004B64D1">
            <w:pPr>
              <w:rPr>
                <w:sz w:val="20"/>
                <w:szCs w:val="20"/>
              </w:rPr>
            </w:pPr>
          </w:p>
          <w:p w14:paraId="145DBB6C" w14:textId="77777777" w:rsidR="00EE2BD4" w:rsidRDefault="00EE2BD4" w:rsidP="004B64D1">
            <w:pPr>
              <w:rPr>
                <w:sz w:val="20"/>
                <w:szCs w:val="20"/>
              </w:rPr>
            </w:pPr>
          </w:p>
          <w:p w14:paraId="777FACDF" w14:textId="77777777" w:rsidR="00EE2BD4" w:rsidRDefault="00EE2BD4" w:rsidP="004B64D1">
            <w:pPr>
              <w:rPr>
                <w:sz w:val="20"/>
                <w:szCs w:val="20"/>
              </w:rPr>
            </w:pPr>
          </w:p>
          <w:p w14:paraId="189ED775" w14:textId="77777777" w:rsidR="00EE2BD4" w:rsidRDefault="00EE2BD4" w:rsidP="004B64D1">
            <w:pPr>
              <w:rPr>
                <w:sz w:val="20"/>
                <w:szCs w:val="20"/>
              </w:rPr>
            </w:pPr>
          </w:p>
          <w:p w14:paraId="33B38D30" w14:textId="77777777" w:rsidR="00EE2BD4" w:rsidRDefault="00EE2BD4" w:rsidP="004B64D1">
            <w:pPr>
              <w:rPr>
                <w:sz w:val="20"/>
                <w:szCs w:val="20"/>
              </w:rPr>
            </w:pPr>
          </w:p>
          <w:p w14:paraId="59F78AED" w14:textId="77777777" w:rsidR="00EE2BD4" w:rsidRDefault="00EE2BD4" w:rsidP="004B64D1">
            <w:pPr>
              <w:rPr>
                <w:sz w:val="20"/>
                <w:szCs w:val="20"/>
              </w:rPr>
            </w:pPr>
          </w:p>
          <w:p w14:paraId="7454D87A" w14:textId="71B54E02" w:rsidR="00F51A45" w:rsidRDefault="00F51A45" w:rsidP="004B64D1">
            <w:pPr>
              <w:rPr>
                <w:sz w:val="20"/>
                <w:szCs w:val="20"/>
              </w:rPr>
            </w:pPr>
            <w:r>
              <w:rPr>
                <w:sz w:val="20"/>
                <w:szCs w:val="20"/>
              </w:rPr>
              <w:t>Pathogens</w:t>
            </w:r>
            <w:r w:rsidR="001120CD">
              <w:rPr>
                <w:sz w:val="20"/>
                <w:szCs w:val="20"/>
              </w:rPr>
              <w:t>:</w:t>
            </w:r>
          </w:p>
          <w:p w14:paraId="186E21E7" w14:textId="77777777" w:rsidR="001120CD" w:rsidRDefault="001120CD" w:rsidP="001120CD">
            <w:pPr>
              <w:rPr>
                <w:sz w:val="20"/>
                <w:szCs w:val="20"/>
              </w:rPr>
            </w:pPr>
            <w:r>
              <w:rPr>
                <w:sz w:val="20"/>
                <w:szCs w:val="20"/>
              </w:rPr>
              <w:t>C.botulinum</w:t>
            </w:r>
          </w:p>
          <w:p w14:paraId="39EF0D3B" w14:textId="4D7CF966" w:rsidR="00F51A45" w:rsidRDefault="009D7463" w:rsidP="004B64D1">
            <w:pPr>
              <w:rPr>
                <w:sz w:val="20"/>
                <w:szCs w:val="20"/>
              </w:rPr>
            </w:pPr>
            <w:r>
              <w:rPr>
                <w:sz w:val="20"/>
                <w:szCs w:val="20"/>
              </w:rPr>
              <w:t>Toxin formation</w:t>
            </w:r>
          </w:p>
          <w:p w14:paraId="53E1DFE0" w14:textId="37947E32" w:rsidR="001120CD" w:rsidRPr="00C57116" w:rsidRDefault="001120CD" w:rsidP="006751EB">
            <w:pPr>
              <w:rPr>
                <w:sz w:val="20"/>
                <w:szCs w:val="20"/>
              </w:rPr>
            </w:pPr>
          </w:p>
        </w:tc>
        <w:tc>
          <w:tcPr>
            <w:tcW w:w="1617" w:type="dxa"/>
            <w:shd w:val="clear" w:color="auto" w:fill="auto"/>
          </w:tcPr>
          <w:p w14:paraId="62298F10" w14:textId="3948645A" w:rsidR="00296C4E" w:rsidRPr="00381E0E" w:rsidRDefault="00381E0E" w:rsidP="00EE2BD4">
            <w:pPr>
              <w:rPr>
                <w:sz w:val="20"/>
                <w:szCs w:val="20"/>
              </w:rPr>
            </w:pPr>
            <w:r w:rsidRPr="00381E0E">
              <w:rPr>
                <w:b/>
                <w:sz w:val="20"/>
                <w:szCs w:val="20"/>
              </w:rPr>
              <w:lastRenderedPageBreak/>
              <w:t>Temperatures:</w:t>
            </w:r>
            <w:r>
              <w:rPr>
                <w:b/>
                <w:color w:val="76923C" w:themeColor="accent3" w:themeShade="BF"/>
                <w:sz w:val="20"/>
                <w:szCs w:val="20"/>
              </w:rPr>
              <w:t xml:space="preserve"> </w:t>
            </w:r>
            <w:r w:rsidRPr="00381E0E">
              <w:rPr>
                <w:sz w:val="20"/>
                <w:szCs w:val="20"/>
              </w:rPr>
              <w:t xml:space="preserve">Fish must be frozen at or below 32°F. </w:t>
            </w:r>
          </w:p>
          <w:p w14:paraId="27FE42A8" w14:textId="77777777" w:rsidR="00296C4E" w:rsidRDefault="00296C4E" w:rsidP="00EE2BD4">
            <w:pPr>
              <w:rPr>
                <w:b/>
                <w:color w:val="76923C" w:themeColor="accent3" w:themeShade="BF"/>
                <w:sz w:val="20"/>
                <w:szCs w:val="20"/>
              </w:rPr>
            </w:pPr>
          </w:p>
          <w:p w14:paraId="765B5268" w14:textId="77777777" w:rsidR="00296C4E" w:rsidRDefault="00296C4E" w:rsidP="00EE2BD4">
            <w:pPr>
              <w:rPr>
                <w:b/>
                <w:color w:val="76923C" w:themeColor="accent3" w:themeShade="BF"/>
                <w:sz w:val="20"/>
                <w:szCs w:val="20"/>
              </w:rPr>
            </w:pPr>
          </w:p>
          <w:p w14:paraId="646EF6BC" w14:textId="77777777" w:rsidR="009D7463" w:rsidRDefault="009D7463" w:rsidP="00EE2BD4">
            <w:pPr>
              <w:rPr>
                <w:b/>
                <w:sz w:val="20"/>
                <w:szCs w:val="20"/>
              </w:rPr>
            </w:pPr>
          </w:p>
          <w:p w14:paraId="655A4DAE" w14:textId="77777777" w:rsidR="009D7463" w:rsidRDefault="009D7463" w:rsidP="00EE2BD4">
            <w:pPr>
              <w:rPr>
                <w:b/>
                <w:sz w:val="20"/>
                <w:szCs w:val="20"/>
              </w:rPr>
            </w:pPr>
          </w:p>
          <w:p w14:paraId="53D7CC8D" w14:textId="77777777" w:rsidR="009D7463" w:rsidRDefault="009D7463" w:rsidP="00EE2BD4">
            <w:pPr>
              <w:rPr>
                <w:b/>
                <w:sz w:val="20"/>
                <w:szCs w:val="20"/>
              </w:rPr>
            </w:pPr>
          </w:p>
          <w:p w14:paraId="5B10B9DB" w14:textId="77777777" w:rsidR="009D7463" w:rsidRDefault="009D7463" w:rsidP="00EE2BD4">
            <w:pPr>
              <w:rPr>
                <w:b/>
                <w:sz w:val="20"/>
                <w:szCs w:val="20"/>
              </w:rPr>
            </w:pPr>
          </w:p>
          <w:p w14:paraId="56AE34B9" w14:textId="18CF12CB" w:rsidR="00AB5DF2" w:rsidRPr="00F66C16" w:rsidRDefault="009D7463" w:rsidP="00EE2BD4">
            <w:pPr>
              <w:rPr>
                <w:b/>
                <w:sz w:val="20"/>
                <w:szCs w:val="20"/>
              </w:rPr>
            </w:pPr>
            <w:r>
              <w:rPr>
                <w:b/>
                <w:sz w:val="20"/>
                <w:szCs w:val="20"/>
              </w:rPr>
              <w:t>Proper Labeling</w:t>
            </w:r>
            <w:r w:rsidR="00B10C76" w:rsidRPr="00F66C16">
              <w:rPr>
                <w:b/>
                <w:sz w:val="20"/>
                <w:szCs w:val="20"/>
              </w:rPr>
              <w:t xml:space="preserve">: </w:t>
            </w:r>
          </w:p>
          <w:p w14:paraId="4C7C1963" w14:textId="136D24FA" w:rsidR="00DC03BA" w:rsidRPr="00F66C16" w:rsidRDefault="00AC194A" w:rsidP="00DC03BA">
            <w:pPr>
              <w:rPr>
                <w:sz w:val="20"/>
                <w:szCs w:val="20"/>
              </w:rPr>
            </w:pPr>
            <w:r w:rsidRPr="00F66C16">
              <w:rPr>
                <w:sz w:val="20"/>
                <w:szCs w:val="20"/>
              </w:rPr>
              <w:t>A proper label will be affixed to each package</w:t>
            </w:r>
            <w:r w:rsidR="00BB4533" w:rsidRPr="00F66C16">
              <w:rPr>
                <w:sz w:val="20"/>
                <w:szCs w:val="20"/>
              </w:rPr>
              <w:t xml:space="preserve"> </w:t>
            </w:r>
            <w:r w:rsidR="001C2BEE" w:rsidRPr="00F66C16">
              <w:rPr>
                <w:sz w:val="20"/>
                <w:szCs w:val="20"/>
              </w:rPr>
              <w:t>stating “</w:t>
            </w:r>
            <w:r w:rsidR="00052D69" w:rsidRPr="00F66C16">
              <w:rPr>
                <w:sz w:val="20"/>
                <w:szCs w:val="20"/>
              </w:rPr>
              <w:t xml:space="preserve">keep frozen and </w:t>
            </w:r>
            <w:r w:rsidR="001C2BEE" w:rsidRPr="00F66C16">
              <w:rPr>
                <w:sz w:val="20"/>
                <w:szCs w:val="20"/>
              </w:rPr>
              <w:t>open prior to thawing”</w:t>
            </w:r>
          </w:p>
          <w:p w14:paraId="7156E9FD" w14:textId="77777777" w:rsidR="00B10C76" w:rsidRPr="00C57116" w:rsidRDefault="00B10C76" w:rsidP="00B90E8D">
            <w:pPr>
              <w:rPr>
                <w:sz w:val="20"/>
                <w:szCs w:val="20"/>
              </w:rPr>
            </w:pPr>
          </w:p>
          <w:p w14:paraId="2E5B8F6A" w14:textId="77777777" w:rsidR="00B10C76" w:rsidRPr="00C57116" w:rsidRDefault="00B10C76" w:rsidP="00B90E8D">
            <w:pPr>
              <w:rPr>
                <w:sz w:val="20"/>
                <w:szCs w:val="20"/>
              </w:rPr>
            </w:pPr>
          </w:p>
          <w:p w14:paraId="09999CC5" w14:textId="77C38C72" w:rsidR="00B10C76" w:rsidRDefault="00B10C76" w:rsidP="00B90E8D">
            <w:pPr>
              <w:rPr>
                <w:sz w:val="20"/>
                <w:szCs w:val="20"/>
              </w:rPr>
            </w:pPr>
            <w:r>
              <w:rPr>
                <w:sz w:val="20"/>
                <w:szCs w:val="20"/>
              </w:rPr>
              <w:t xml:space="preserve"> </w:t>
            </w:r>
          </w:p>
          <w:p w14:paraId="23EFF032" w14:textId="143F592E" w:rsidR="00EE2BD4" w:rsidRDefault="00EE2BD4" w:rsidP="00B90E8D">
            <w:pPr>
              <w:rPr>
                <w:sz w:val="20"/>
                <w:szCs w:val="20"/>
              </w:rPr>
            </w:pPr>
          </w:p>
          <w:p w14:paraId="5D4D0071" w14:textId="6E16DADF" w:rsidR="00BA1A6B" w:rsidRDefault="00BA1A6B" w:rsidP="00B90E8D">
            <w:pPr>
              <w:rPr>
                <w:sz w:val="20"/>
                <w:szCs w:val="20"/>
              </w:rPr>
            </w:pPr>
          </w:p>
          <w:p w14:paraId="7DD78575" w14:textId="77777777" w:rsidR="00BA1A6B" w:rsidRDefault="00BA1A6B" w:rsidP="00B90E8D">
            <w:pPr>
              <w:rPr>
                <w:sz w:val="20"/>
                <w:szCs w:val="20"/>
              </w:rPr>
            </w:pPr>
          </w:p>
          <w:p w14:paraId="7AE98CAE" w14:textId="77777777" w:rsidR="009D7463" w:rsidRDefault="009D7463" w:rsidP="00F51A45">
            <w:pPr>
              <w:rPr>
                <w:b/>
                <w:sz w:val="20"/>
                <w:szCs w:val="20"/>
              </w:rPr>
            </w:pPr>
          </w:p>
          <w:p w14:paraId="275A0D1B" w14:textId="77777777" w:rsidR="009D7463" w:rsidRDefault="009D7463" w:rsidP="00F51A45">
            <w:pPr>
              <w:rPr>
                <w:b/>
                <w:sz w:val="20"/>
                <w:szCs w:val="20"/>
              </w:rPr>
            </w:pPr>
          </w:p>
          <w:p w14:paraId="033B7E85" w14:textId="77777777" w:rsidR="009D7463" w:rsidRDefault="009D7463" w:rsidP="00F51A45">
            <w:pPr>
              <w:rPr>
                <w:b/>
                <w:sz w:val="20"/>
                <w:szCs w:val="20"/>
              </w:rPr>
            </w:pPr>
          </w:p>
          <w:p w14:paraId="45A7A86C" w14:textId="77777777" w:rsidR="009D7463" w:rsidRDefault="009D7463" w:rsidP="00F51A45">
            <w:pPr>
              <w:rPr>
                <w:b/>
                <w:sz w:val="20"/>
                <w:szCs w:val="20"/>
              </w:rPr>
            </w:pPr>
          </w:p>
          <w:p w14:paraId="11D01EDD" w14:textId="1C7167CB" w:rsidR="00F51A45" w:rsidRPr="00BA1A6B" w:rsidRDefault="00F51A45" w:rsidP="00F51A45">
            <w:pPr>
              <w:rPr>
                <w:b/>
                <w:sz w:val="20"/>
                <w:szCs w:val="20"/>
              </w:rPr>
            </w:pPr>
            <w:r w:rsidRPr="00C57116">
              <w:rPr>
                <w:b/>
                <w:sz w:val="20"/>
                <w:szCs w:val="20"/>
              </w:rPr>
              <w:t>Temperatures:</w:t>
            </w:r>
          </w:p>
          <w:p w14:paraId="783CB330" w14:textId="77777777" w:rsidR="00F51A45" w:rsidRDefault="00F51A45" w:rsidP="00F51A45">
            <w:pPr>
              <w:rPr>
                <w:sz w:val="20"/>
                <w:szCs w:val="20"/>
              </w:rPr>
            </w:pPr>
            <w:r>
              <w:rPr>
                <w:sz w:val="20"/>
                <w:szCs w:val="20"/>
              </w:rPr>
              <w:t xml:space="preserve">Freezer: </w:t>
            </w:r>
          </w:p>
          <w:p w14:paraId="4BB32D66" w14:textId="77777777" w:rsidR="00F51A45" w:rsidRDefault="00F51A45" w:rsidP="00F51A45">
            <w:pPr>
              <w:rPr>
                <w:sz w:val="20"/>
                <w:szCs w:val="20"/>
              </w:rPr>
            </w:pPr>
            <w:r>
              <w:rPr>
                <w:sz w:val="20"/>
                <w:szCs w:val="20"/>
              </w:rPr>
              <w:t>32°F or less</w:t>
            </w:r>
          </w:p>
          <w:p w14:paraId="72B4F28F" w14:textId="22CA3FBA" w:rsidR="00F51A45" w:rsidRDefault="00F51A45" w:rsidP="00B90E8D">
            <w:pPr>
              <w:rPr>
                <w:sz w:val="20"/>
                <w:szCs w:val="20"/>
              </w:rPr>
            </w:pPr>
          </w:p>
          <w:p w14:paraId="43FB8C13" w14:textId="24399603" w:rsidR="00F51A45" w:rsidRDefault="00F51A45" w:rsidP="00B90E8D">
            <w:pPr>
              <w:rPr>
                <w:sz w:val="20"/>
                <w:szCs w:val="20"/>
              </w:rPr>
            </w:pPr>
          </w:p>
          <w:p w14:paraId="503CB426" w14:textId="43D80573" w:rsidR="00F51A45" w:rsidRDefault="00F51A45" w:rsidP="00B90E8D">
            <w:pPr>
              <w:rPr>
                <w:sz w:val="20"/>
                <w:szCs w:val="20"/>
              </w:rPr>
            </w:pPr>
          </w:p>
          <w:p w14:paraId="5155D8FB" w14:textId="6571E49B" w:rsidR="00F51A45" w:rsidRDefault="00F51A45" w:rsidP="00B90E8D">
            <w:pPr>
              <w:rPr>
                <w:sz w:val="20"/>
                <w:szCs w:val="20"/>
              </w:rPr>
            </w:pPr>
          </w:p>
          <w:p w14:paraId="5D5BFCD4" w14:textId="2CFF27C9" w:rsidR="00F51A45" w:rsidRDefault="00F51A45" w:rsidP="00B90E8D">
            <w:pPr>
              <w:rPr>
                <w:sz w:val="20"/>
                <w:szCs w:val="20"/>
              </w:rPr>
            </w:pPr>
          </w:p>
          <w:p w14:paraId="53A60A88" w14:textId="23EEEC4F" w:rsidR="00F51A45" w:rsidRDefault="00F51A45" w:rsidP="00B90E8D">
            <w:pPr>
              <w:rPr>
                <w:sz w:val="20"/>
                <w:szCs w:val="20"/>
              </w:rPr>
            </w:pPr>
          </w:p>
          <w:p w14:paraId="2FF2A033" w14:textId="09D86375" w:rsidR="00F51A45" w:rsidRPr="00F66C16" w:rsidRDefault="000F0BC8" w:rsidP="00B90E8D">
            <w:pPr>
              <w:rPr>
                <w:sz w:val="20"/>
                <w:szCs w:val="20"/>
              </w:rPr>
            </w:pPr>
            <w:r w:rsidRPr="00F66C16">
              <w:rPr>
                <w:sz w:val="20"/>
                <w:szCs w:val="20"/>
              </w:rPr>
              <w:t>Oxygen must be introduced into the environment</w:t>
            </w:r>
            <w:r w:rsidR="00B322A6" w:rsidRPr="00F66C16">
              <w:rPr>
                <w:sz w:val="20"/>
                <w:szCs w:val="20"/>
              </w:rPr>
              <w:t xml:space="preserve"> during the thawing process</w:t>
            </w:r>
          </w:p>
          <w:p w14:paraId="703777D1" w14:textId="56C5BCBA" w:rsidR="00B10C76" w:rsidRPr="00C57116" w:rsidRDefault="00B10C76" w:rsidP="006751EB">
            <w:pPr>
              <w:rPr>
                <w:sz w:val="20"/>
                <w:szCs w:val="20"/>
              </w:rPr>
            </w:pPr>
          </w:p>
        </w:tc>
        <w:tc>
          <w:tcPr>
            <w:tcW w:w="1554" w:type="dxa"/>
            <w:shd w:val="clear" w:color="auto" w:fill="auto"/>
          </w:tcPr>
          <w:p w14:paraId="006199B9" w14:textId="734BA69D" w:rsidR="00296C4E" w:rsidRPr="00CA7AE0" w:rsidRDefault="00381E0E" w:rsidP="00B90E8D">
            <w:pPr>
              <w:rPr>
                <w:sz w:val="20"/>
                <w:szCs w:val="20"/>
              </w:rPr>
            </w:pPr>
            <w:r w:rsidRPr="00CA7AE0">
              <w:rPr>
                <w:sz w:val="20"/>
                <w:szCs w:val="20"/>
              </w:rPr>
              <w:lastRenderedPageBreak/>
              <w:t xml:space="preserve">Product will be placed in freezer </w:t>
            </w:r>
          </w:p>
          <w:p w14:paraId="7A5D6947" w14:textId="77777777" w:rsidR="00296C4E" w:rsidRDefault="00296C4E" w:rsidP="00B90E8D">
            <w:pPr>
              <w:rPr>
                <w:color w:val="76923C" w:themeColor="accent3" w:themeShade="BF"/>
                <w:sz w:val="20"/>
                <w:szCs w:val="20"/>
              </w:rPr>
            </w:pPr>
          </w:p>
          <w:p w14:paraId="571F61A4" w14:textId="77777777" w:rsidR="00296C4E" w:rsidRDefault="00296C4E" w:rsidP="00B90E8D">
            <w:pPr>
              <w:rPr>
                <w:color w:val="76923C" w:themeColor="accent3" w:themeShade="BF"/>
                <w:sz w:val="20"/>
                <w:szCs w:val="20"/>
              </w:rPr>
            </w:pPr>
          </w:p>
          <w:p w14:paraId="76B66174" w14:textId="77777777" w:rsidR="00296C4E" w:rsidRDefault="00296C4E" w:rsidP="00B90E8D">
            <w:pPr>
              <w:rPr>
                <w:color w:val="76923C" w:themeColor="accent3" w:themeShade="BF"/>
                <w:sz w:val="20"/>
                <w:szCs w:val="20"/>
              </w:rPr>
            </w:pPr>
          </w:p>
          <w:p w14:paraId="74480E0D" w14:textId="77777777" w:rsidR="009D7463" w:rsidRDefault="009D7463" w:rsidP="00B90E8D">
            <w:pPr>
              <w:rPr>
                <w:sz w:val="20"/>
                <w:szCs w:val="20"/>
              </w:rPr>
            </w:pPr>
          </w:p>
          <w:p w14:paraId="1750EAFC" w14:textId="77777777" w:rsidR="009D7463" w:rsidRDefault="009D7463" w:rsidP="00B90E8D">
            <w:pPr>
              <w:rPr>
                <w:sz w:val="20"/>
                <w:szCs w:val="20"/>
              </w:rPr>
            </w:pPr>
          </w:p>
          <w:p w14:paraId="226F535B" w14:textId="77777777" w:rsidR="009D7463" w:rsidRDefault="009D7463" w:rsidP="00B90E8D">
            <w:pPr>
              <w:rPr>
                <w:sz w:val="20"/>
                <w:szCs w:val="20"/>
              </w:rPr>
            </w:pPr>
          </w:p>
          <w:p w14:paraId="081F2927" w14:textId="77777777" w:rsidR="009D7463" w:rsidRDefault="009D7463" w:rsidP="00B90E8D">
            <w:pPr>
              <w:rPr>
                <w:sz w:val="20"/>
                <w:szCs w:val="20"/>
              </w:rPr>
            </w:pPr>
          </w:p>
          <w:p w14:paraId="6FAC75AE" w14:textId="23DD9EBB" w:rsidR="00B10C76" w:rsidRPr="00F66C16" w:rsidRDefault="00B10C76" w:rsidP="00B90E8D">
            <w:pPr>
              <w:rPr>
                <w:sz w:val="20"/>
                <w:szCs w:val="20"/>
              </w:rPr>
            </w:pPr>
            <w:r w:rsidRPr="00F66C16">
              <w:rPr>
                <w:sz w:val="20"/>
                <w:szCs w:val="20"/>
              </w:rPr>
              <w:t xml:space="preserve">Properly affixed </w:t>
            </w:r>
            <w:r w:rsidR="00D15F28" w:rsidRPr="00F66C16">
              <w:rPr>
                <w:sz w:val="20"/>
                <w:szCs w:val="20"/>
              </w:rPr>
              <w:t>label will be added to each ROP package.</w:t>
            </w:r>
            <w:r w:rsidR="00AC194A" w:rsidRPr="00F66C16">
              <w:rPr>
                <w:sz w:val="20"/>
                <w:szCs w:val="20"/>
              </w:rPr>
              <w:t xml:space="preserve"> </w:t>
            </w:r>
          </w:p>
          <w:p w14:paraId="10E0D892" w14:textId="77777777" w:rsidR="00B10C76" w:rsidRPr="00F66C16" w:rsidRDefault="00B10C76" w:rsidP="00B90E8D">
            <w:pPr>
              <w:rPr>
                <w:sz w:val="20"/>
                <w:szCs w:val="20"/>
              </w:rPr>
            </w:pPr>
          </w:p>
          <w:p w14:paraId="02730111" w14:textId="77777777" w:rsidR="00B10C76" w:rsidRDefault="00B10C76" w:rsidP="00B90E8D">
            <w:pPr>
              <w:rPr>
                <w:sz w:val="20"/>
                <w:szCs w:val="20"/>
              </w:rPr>
            </w:pPr>
          </w:p>
          <w:p w14:paraId="458B6A6C" w14:textId="77777777" w:rsidR="00B10C76" w:rsidRDefault="00B10C76" w:rsidP="00B90E8D">
            <w:pPr>
              <w:rPr>
                <w:sz w:val="20"/>
                <w:szCs w:val="20"/>
              </w:rPr>
            </w:pPr>
          </w:p>
          <w:p w14:paraId="1351D0FF" w14:textId="77777777" w:rsidR="00E75382" w:rsidRDefault="00E75382" w:rsidP="00725C14">
            <w:pPr>
              <w:rPr>
                <w:color w:val="76923C" w:themeColor="accent3" w:themeShade="BF"/>
                <w:sz w:val="20"/>
                <w:szCs w:val="20"/>
              </w:rPr>
            </w:pPr>
          </w:p>
          <w:p w14:paraId="11C9D6A3" w14:textId="77777777" w:rsidR="00D15F28" w:rsidRDefault="00D15F28" w:rsidP="00725C14">
            <w:pPr>
              <w:rPr>
                <w:color w:val="76923C" w:themeColor="accent3" w:themeShade="BF"/>
                <w:sz w:val="20"/>
                <w:szCs w:val="20"/>
              </w:rPr>
            </w:pPr>
          </w:p>
          <w:p w14:paraId="1F877637" w14:textId="77777777" w:rsidR="00D15F28" w:rsidRDefault="00D15F28" w:rsidP="00725C14">
            <w:pPr>
              <w:rPr>
                <w:color w:val="76923C" w:themeColor="accent3" w:themeShade="BF"/>
                <w:sz w:val="20"/>
                <w:szCs w:val="20"/>
              </w:rPr>
            </w:pPr>
          </w:p>
          <w:p w14:paraId="5E18A939" w14:textId="77777777" w:rsidR="00D15F28" w:rsidRDefault="00D15F28" w:rsidP="00725C14">
            <w:pPr>
              <w:rPr>
                <w:color w:val="76923C" w:themeColor="accent3" w:themeShade="BF"/>
                <w:sz w:val="20"/>
                <w:szCs w:val="20"/>
              </w:rPr>
            </w:pPr>
          </w:p>
          <w:p w14:paraId="4C98C941" w14:textId="77777777" w:rsidR="00D15F28" w:rsidRDefault="00D15F28" w:rsidP="00725C14">
            <w:pPr>
              <w:rPr>
                <w:color w:val="76923C" w:themeColor="accent3" w:themeShade="BF"/>
                <w:sz w:val="20"/>
                <w:szCs w:val="20"/>
              </w:rPr>
            </w:pPr>
          </w:p>
          <w:p w14:paraId="34C4580E" w14:textId="77777777" w:rsidR="00D15F28" w:rsidRDefault="00D15F28" w:rsidP="00725C14">
            <w:pPr>
              <w:rPr>
                <w:color w:val="76923C" w:themeColor="accent3" w:themeShade="BF"/>
                <w:sz w:val="20"/>
                <w:szCs w:val="20"/>
              </w:rPr>
            </w:pPr>
          </w:p>
          <w:p w14:paraId="300AB608" w14:textId="77777777" w:rsidR="00D15F28" w:rsidRDefault="00D15F28" w:rsidP="00725C14">
            <w:pPr>
              <w:rPr>
                <w:color w:val="76923C" w:themeColor="accent3" w:themeShade="BF"/>
                <w:sz w:val="20"/>
                <w:szCs w:val="20"/>
              </w:rPr>
            </w:pPr>
          </w:p>
          <w:p w14:paraId="113E52DD" w14:textId="77777777" w:rsidR="009D7463" w:rsidRDefault="009D7463" w:rsidP="00725C14">
            <w:pPr>
              <w:rPr>
                <w:sz w:val="20"/>
                <w:szCs w:val="20"/>
              </w:rPr>
            </w:pPr>
          </w:p>
          <w:p w14:paraId="06104E31" w14:textId="77777777" w:rsidR="009D7463" w:rsidRDefault="009D7463" w:rsidP="00725C14">
            <w:pPr>
              <w:rPr>
                <w:sz w:val="20"/>
                <w:szCs w:val="20"/>
              </w:rPr>
            </w:pPr>
          </w:p>
          <w:p w14:paraId="69679255" w14:textId="77777777" w:rsidR="009D7463" w:rsidRDefault="009D7463" w:rsidP="00725C14">
            <w:pPr>
              <w:rPr>
                <w:sz w:val="20"/>
                <w:szCs w:val="20"/>
              </w:rPr>
            </w:pPr>
          </w:p>
          <w:p w14:paraId="6BE3EA30" w14:textId="77777777" w:rsidR="009D7463" w:rsidRDefault="009D7463" w:rsidP="00725C14">
            <w:pPr>
              <w:rPr>
                <w:sz w:val="20"/>
                <w:szCs w:val="20"/>
              </w:rPr>
            </w:pPr>
          </w:p>
          <w:p w14:paraId="741821ED" w14:textId="4565C283" w:rsidR="00725C14" w:rsidRPr="00F66C16" w:rsidRDefault="00725C14" w:rsidP="00725C14">
            <w:pPr>
              <w:rPr>
                <w:sz w:val="20"/>
                <w:szCs w:val="20"/>
              </w:rPr>
            </w:pPr>
            <w:r w:rsidRPr="00F66C16">
              <w:rPr>
                <w:sz w:val="20"/>
                <w:szCs w:val="20"/>
              </w:rPr>
              <w:t xml:space="preserve">Product in freezer will be checked daily to confirm items are in a frozen state.  </w:t>
            </w:r>
          </w:p>
          <w:p w14:paraId="61ED5D29" w14:textId="6A1BE21B" w:rsidR="00BA1A6B" w:rsidRPr="00F66C16" w:rsidRDefault="00BA1A6B" w:rsidP="009815A7">
            <w:pPr>
              <w:rPr>
                <w:strike/>
                <w:sz w:val="20"/>
                <w:szCs w:val="20"/>
              </w:rPr>
            </w:pPr>
          </w:p>
          <w:p w14:paraId="4ABE1B72" w14:textId="7A2FC4FE" w:rsidR="00BA1A6B" w:rsidRDefault="00BA1A6B" w:rsidP="009815A7">
            <w:pPr>
              <w:rPr>
                <w:strike/>
                <w:sz w:val="20"/>
                <w:szCs w:val="20"/>
              </w:rPr>
            </w:pPr>
          </w:p>
          <w:p w14:paraId="15A549A6" w14:textId="01072513" w:rsidR="00BA1A6B" w:rsidRDefault="00BA1A6B" w:rsidP="009815A7">
            <w:pPr>
              <w:rPr>
                <w:strike/>
                <w:sz w:val="20"/>
                <w:szCs w:val="20"/>
              </w:rPr>
            </w:pPr>
          </w:p>
          <w:p w14:paraId="05D5BB06" w14:textId="37C0C4D0" w:rsidR="00B322A6" w:rsidRPr="00F66C16" w:rsidRDefault="000243DD" w:rsidP="00067BCD">
            <w:pPr>
              <w:rPr>
                <w:rFonts w:asciiTheme="majorHAnsi" w:hAnsiTheme="majorHAnsi" w:cstheme="majorHAnsi"/>
                <w:sz w:val="20"/>
                <w:szCs w:val="20"/>
              </w:rPr>
            </w:pPr>
            <w:r w:rsidRPr="00F66C16">
              <w:rPr>
                <w:rFonts w:asciiTheme="majorHAnsi" w:hAnsiTheme="majorHAnsi" w:cstheme="majorHAnsi"/>
                <w:sz w:val="20"/>
                <w:szCs w:val="20"/>
              </w:rPr>
              <w:t>Condition of seal</w:t>
            </w:r>
          </w:p>
          <w:p w14:paraId="794B355A" w14:textId="554ABD13" w:rsidR="000243DD" w:rsidRPr="00F66C16" w:rsidRDefault="000243DD" w:rsidP="00067BCD">
            <w:pPr>
              <w:rPr>
                <w:rFonts w:asciiTheme="majorHAnsi" w:hAnsiTheme="majorHAnsi" w:cstheme="majorHAnsi"/>
                <w:sz w:val="20"/>
                <w:szCs w:val="20"/>
              </w:rPr>
            </w:pPr>
          </w:p>
          <w:p w14:paraId="2F4453A7" w14:textId="32ABE523" w:rsidR="000243DD" w:rsidRPr="00F66C16" w:rsidRDefault="000243DD" w:rsidP="00067BCD">
            <w:pPr>
              <w:rPr>
                <w:rFonts w:asciiTheme="majorHAnsi" w:hAnsiTheme="majorHAnsi" w:cstheme="majorHAnsi"/>
                <w:sz w:val="20"/>
                <w:szCs w:val="20"/>
              </w:rPr>
            </w:pPr>
            <w:r w:rsidRPr="00F66C16">
              <w:rPr>
                <w:rFonts w:asciiTheme="majorHAnsi" w:hAnsiTheme="majorHAnsi" w:cstheme="majorHAnsi"/>
                <w:sz w:val="20"/>
                <w:szCs w:val="20"/>
              </w:rPr>
              <w:t>Type of bag used</w:t>
            </w:r>
          </w:p>
          <w:p w14:paraId="58B843AB" w14:textId="29940BC2" w:rsidR="00B10C76" w:rsidRPr="00C57116" w:rsidRDefault="00B10C76" w:rsidP="006751EB">
            <w:pPr>
              <w:rPr>
                <w:sz w:val="20"/>
                <w:szCs w:val="20"/>
              </w:rPr>
            </w:pPr>
          </w:p>
        </w:tc>
        <w:tc>
          <w:tcPr>
            <w:tcW w:w="1474" w:type="dxa"/>
            <w:shd w:val="clear" w:color="auto" w:fill="auto"/>
          </w:tcPr>
          <w:p w14:paraId="23DA128C" w14:textId="77777777" w:rsidR="00381E0E" w:rsidRPr="00F66C16" w:rsidRDefault="00381E0E" w:rsidP="00381E0E">
            <w:pPr>
              <w:rPr>
                <w:sz w:val="20"/>
                <w:szCs w:val="20"/>
              </w:rPr>
            </w:pPr>
            <w:r w:rsidRPr="00F66C16">
              <w:rPr>
                <w:sz w:val="20"/>
                <w:szCs w:val="20"/>
              </w:rPr>
              <w:lastRenderedPageBreak/>
              <w:t xml:space="preserve">Freezer temperature gauge, product will be checked to confirm frozen state.  </w:t>
            </w:r>
          </w:p>
          <w:p w14:paraId="1A0FC983" w14:textId="77777777" w:rsidR="00296C4E" w:rsidRDefault="00296C4E" w:rsidP="004B64D1">
            <w:pPr>
              <w:rPr>
                <w:sz w:val="20"/>
                <w:szCs w:val="20"/>
              </w:rPr>
            </w:pPr>
          </w:p>
          <w:p w14:paraId="59275979" w14:textId="77777777" w:rsidR="00296C4E" w:rsidRDefault="00296C4E" w:rsidP="004B64D1">
            <w:pPr>
              <w:rPr>
                <w:sz w:val="20"/>
                <w:szCs w:val="20"/>
              </w:rPr>
            </w:pPr>
          </w:p>
          <w:p w14:paraId="049B7904" w14:textId="77777777" w:rsidR="00296C4E" w:rsidRDefault="00296C4E" w:rsidP="004B64D1">
            <w:pPr>
              <w:rPr>
                <w:sz w:val="20"/>
                <w:szCs w:val="20"/>
              </w:rPr>
            </w:pPr>
          </w:p>
          <w:p w14:paraId="24838542" w14:textId="582B3645" w:rsidR="00B10C76" w:rsidRDefault="00B10C76" w:rsidP="004B64D1">
            <w:pPr>
              <w:rPr>
                <w:sz w:val="20"/>
                <w:szCs w:val="20"/>
              </w:rPr>
            </w:pPr>
            <w:r>
              <w:rPr>
                <w:sz w:val="20"/>
                <w:szCs w:val="20"/>
              </w:rPr>
              <w:t>Use of a label-maker or other waterproof labeling device</w:t>
            </w:r>
          </w:p>
          <w:p w14:paraId="50420CFF" w14:textId="77777777" w:rsidR="00B10C76" w:rsidRDefault="00B10C76" w:rsidP="004B64D1">
            <w:pPr>
              <w:rPr>
                <w:sz w:val="20"/>
                <w:szCs w:val="20"/>
              </w:rPr>
            </w:pPr>
          </w:p>
          <w:p w14:paraId="308B7BF9" w14:textId="77777777" w:rsidR="00CD0506" w:rsidRDefault="00CD0506" w:rsidP="004B64D1">
            <w:pPr>
              <w:rPr>
                <w:sz w:val="20"/>
                <w:szCs w:val="20"/>
              </w:rPr>
            </w:pPr>
          </w:p>
          <w:p w14:paraId="505E32F4" w14:textId="77777777" w:rsidR="009D7463" w:rsidRDefault="009D7463" w:rsidP="00725C14">
            <w:pPr>
              <w:rPr>
                <w:sz w:val="20"/>
                <w:szCs w:val="20"/>
              </w:rPr>
            </w:pPr>
          </w:p>
          <w:p w14:paraId="46B08D35" w14:textId="77777777" w:rsidR="009D7463" w:rsidRDefault="009D7463" w:rsidP="00725C14">
            <w:pPr>
              <w:rPr>
                <w:sz w:val="20"/>
                <w:szCs w:val="20"/>
              </w:rPr>
            </w:pPr>
          </w:p>
          <w:p w14:paraId="12164E4D" w14:textId="77777777" w:rsidR="009D7463" w:rsidRDefault="009D7463" w:rsidP="00725C14">
            <w:pPr>
              <w:rPr>
                <w:sz w:val="20"/>
                <w:szCs w:val="20"/>
              </w:rPr>
            </w:pPr>
          </w:p>
          <w:p w14:paraId="6A3E66FF" w14:textId="77777777" w:rsidR="009D7463" w:rsidRDefault="009D7463" w:rsidP="00725C14">
            <w:pPr>
              <w:rPr>
                <w:sz w:val="20"/>
                <w:szCs w:val="20"/>
              </w:rPr>
            </w:pPr>
          </w:p>
          <w:p w14:paraId="2C0F49AD" w14:textId="77777777" w:rsidR="009D7463" w:rsidRDefault="009D7463" w:rsidP="00725C14">
            <w:pPr>
              <w:rPr>
                <w:sz w:val="20"/>
                <w:szCs w:val="20"/>
              </w:rPr>
            </w:pPr>
          </w:p>
          <w:p w14:paraId="10CE78E4" w14:textId="77777777" w:rsidR="009D7463" w:rsidRDefault="009D7463" w:rsidP="00725C14">
            <w:pPr>
              <w:rPr>
                <w:sz w:val="20"/>
                <w:szCs w:val="20"/>
              </w:rPr>
            </w:pPr>
          </w:p>
          <w:p w14:paraId="17FE2910" w14:textId="77777777" w:rsidR="009D7463" w:rsidRDefault="009D7463" w:rsidP="00725C14">
            <w:pPr>
              <w:rPr>
                <w:sz w:val="20"/>
                <w:szCs w:val="20"/>
              </w:rPr>
            </w:pPr>
          </w:p>
          <w:p w14:paraId="7DD26AA3" w14:textId="77777777" w:rsidR="009D7463" w:rsidRDefault="009D7463" w:rsidP="00725C14">
            <w:pPr>
              <w:rPr>
                <w:sz w:val="20"/>
                <w:szCs w:val="20"/>
              </w:rPr>
            </w:pPr>
          </w:p>
          <w:p w14:paraId="3FB0BE4E" w14:textId="77777777" w:rsidR="009D7463" w:rsidRDefault="009D7463" w:rsidP="00725C14">
            <w:pPr>
              <w:rPr>
                <w:sz w:val="20"/>
                <w:szCs w:val="20"/>
              </w:rPr>
            </w:pPr>
          </w:p>
          <w:p w14:paraId="55099C99" w14:textId="77777777" w:rsidR="009D7463" w:rsidRDefault="009D7463" w:rsidP="00725C14">
            <w:pPr>
              <w:rPr>
                <w:sz w:val="20"/>
                <w:szCs w:val="20"/>
              </w:rPr>
            </w:pPr>
          </w:p>
          <w:p w14:paraId="276E50A6" w14:textId="7A817F9D" w:rsidR="00725C14" w:rsidRPr="00F66C16" w:rsidRDefault="00725C14" w:rsidP="00725C14">
            <w:pPr>
              <w:rPr>
                <w:sz w:val="20"/>
                <w:szCs w:val="20"/>
              </w:rPr>
            </w:pPr>
            <w:r w:rsidRPr="00F66C16">
              <w:rPr>
                <w:sz w:val="20"/>
                <w:szCs w:val="20"/>
              </w:rPr>
              <w:lastRenderedPageBreak/>
              <w:t xml:space="preserve">Freezer temperature gauge, product will be checked to confirm frozen state.  </w:t>
            </w:r>
          </w:p>
          <w:p w14:paraId="6013DEB5" w14:textId="77777777" w:rsidR="00B10C76" w:rsidRPr="00C57116" w:rsidRDefault="00B10C76" w:rsidP="004B64D1">
            <w:pPr>
              <w:rPr>
                <w:sz w:val="20"/>
                <w:szCs w:val="20"/>
              </w:rPr>
            </w:pPr>
          </w:p>
          <w:p w14:paraId="7553A4AF" w14:textId="77777777" w:rsidR="00B10C76" w:rsidRDefault="00B10C76" w:rsidP="004B64D1">
            <w:pPr>
              <w:rPr>
                <w:sz w:val="20"/>
                <w:szCs w:val="20"/>
              </w:rPr>
            </w:pPr>
          </w:p>
          <w:p w14:paraId="6929F575" w14:textId="597DF64C" w:rsidR="00033F27" w:rsidRPr="00F66C16" w:rsidRDefault="00033F27" w:rsidP="00033F27">
            <w:pPr>
              <w:rPr>
                <w:rFonts w:asciiTheme="majorHAnsi" w:hAnsiTheme="majorHAnsi" w:cstheme="majorHAnsi"/>
                <w:sz w:val="20"/>
                <w:szCs w:val="20"/>
              </w:rPr>
            </w:pPr>
            <w:r w:rsidRPr="00F66C16">
              <w:rPr>
                <w:rFonts w:asciiTheme="majorHAnsi" w:hAnsiTheme="majorHAnsi" w:cstheme="majorHAnsi"/>
                <w:sz w:val="20"/>
                <w:szCs w:val="20"/>
              </w:rPr>
              <w:t>Visual check to make sure product is removed from bag prior to thawing</w:t>
            </w:r>
          </w:p>
          <w:p w14:paraId="2D15CAAB" w14:textId="2EC8DEA5" w:rsidR="00B10C76" w:rsidRPr="00C57116" w:rsidRDefault="00B10C76" w:rsidP="006751EB">
            <w:pPr>
              <w:rPr>
                <w:sz w:val="20"/>
                <w:szCs w:val="20"/>
              </w:rPr>
            </w:pPr>
          </w:p>
        </w:tc>
        <w:tc>
          <w:tcPr>
            <w:tcW w:w="1221" w:type="dxa"/>
            <w:shd w:val="clear" w:color="auto" w:fill="auto"/>
          </w:tcPr>
          <w:p w14:paraId="1CB2953A" w14:textId="144C4E5E" w:rsidR="00296C4E" w:rsidRDefault="009D7463" w:rsidP="00B90E8D">
            <w:pPr>
              <w:rPr>
                <w:sz w:val="20"/>
                <w:szCs w:val="20"/>
              </w:rPr>
            </w:pPr>
            <w:r>
              <w:rPr>
                <w:sz w:val="20"/>
                <w:szCs w:val="20"/>
              </w:rPr>
              <w:lastRenderedPageBreak/>
              <w:t>1x Daily</w:t>
            </w:r>
          </w:p>
          <w:p w14:paraId="235E6540" w14:textId="77777777" w:rsidR="009D7463" w:rsidRDefault="009D7463" w:rsidP="00B90E8D">
            <w:pPr>
              <w:rPr>
                <w:sz w:val="20"/>
                <w:szCs w:val="20"/>
              </w:rPr>
            </w:pPr>
          </w:p>
          <w:p w14:paraId="29DD3EB2" w14:textId="77777777" w:rsidR="00296C4E" w:rsidRDefault="00296C4E" w:rsidP="00B90E8D">
            <w:pPr>
              <w:rPr>
                <w:sz w:val="20"/>
                <w:szCs w:val="20"/>
              </w:rPr>
            </w:pPr>
          </w:p>
          <w:p w14:paraId="4D996582" w14:textId="77777777" w:rsidR="00296C4E" w:rsidRDefault="00296C4E" w:rsidP="00B90E8D">
            <w:pPr>
              <w:rPr>
                <w:sz w:val="20"/>
                <w:szCs w:val="20"/>
              </w:rPr>
            </w:pPr>
          </w:p>
          <w:p w14:paraId="4D110D75" w14:textId="77777777" w:rsidR="00296C4E" w:rsidRDefault="00296C4E" w:rsidP="00B90E8D">
            <w:pPr>
              <w:rPr>
                <w:sz w:val="20"/>
                <w:szCs w:val="20"/>
              </w:rPr>
            </w:pPr>
          </w:p>
          <w:p w14:paraId="42334195" w14:textId="77777777" w:rsidR="00296C4E" w:rsidRDefault="00296C4E" w:rsidP="00B90E8D">
            <w:pPr>
              <w:rPr>
                <w:sz w:val="20"/>
                <w:szCs w:val="20"/>
              </w:rPr>
            </w:pPr>
          </w:p>
          <w:p w14:paraId="2C8D811A" w14:textId="77777777" w:rsidR="009D7463" w:rsidRDefault="009D7463" w:rsidP="00B90E8D">
            <w:pPr>
              <w:rPr>
                <w:sz w:val="20"/>
                <w:szCs w:val="20"/>
              </w:rPr>
            </w:pPr>
          </w:p>
          <w:p w14:paraId="1EAD9064" w14:textId="77777777" w:rsidR="009D7463" w:rsidRDefault="009D7463" w:rsidP="00B90E8D">
            <w:pPr>
              <w:rPr>
                <w:sz w:val="20"/>
                <w:szCs w:val="20"/>
              </w:rPr>
            </w:pPr>
          </w:p>
          <w:p w14:paraId="3E78FD94" w14:textId="77777777" w:rsidR="009D7463" w:rsidRDefault="009D7463" w:rsidP="00B90E8D">
            <w:pPr>
              <w:rPr>
                <w:sz w:val="20"/>
                <w:szCs w:val="20"/>
              </w:rPr>
            </w:pPr>
          </w:p>
          <w:p w14:paraId="4DCBCF2D" w14:textId="77777777" w:rsidR="009D7463" w:rsidRDefault="009D7463" w:rsidP="00B90E8D">
            <w:pPr>
              <w:rPr>
                <w:sz w:val="20"/>
                <w:szCs w:val="20"/>
              </w:rPr>
            </w:pPr>
          </w:p>
          <w:p w14:paraId="3D149928" w14:textId="1ED7D8C0" w:rsidR="00B10C76" w:rsidRDefault="00B10C76" w:rsidP="00B90E8D">
            <w:pPr>
              <w:rPr>
                <w:sz w:val="20"/>
                <w:szCs w:val="20"/>
              </w:rPr>
            </w:pPr>
            <w:r>
              <w:rPr>
                <w:sz w:val="20"/>
                <w:szCs w:val="20"/>
              </w:rPr>
              <w:t xml:space="preserve">Each bag will be labeled </w:t>
            </w:r>
          </w:p>
          <w:p w14:paraId="0E4CE560" w14:textId="77777777" w:rsidR="00B10C76" w:rsidRDefault="00B10C76" w:rsidP="00B90E8D">
            <w:pPr>
              <w:rPr>
                <w:sz w:val="20"/>
                <w:szCs w:val="20"/>
              </w:rPr>
            </w:pPr>
          </w:p>
          <w:p w14:paraId="566EF94B" w14:textId="77777777" w:rsidR="00B10C76" w:rsidRDefault="00B10C76" w:rsidP="00B90E8D">
            <w:pPr>
              <w:rPr>
                <w:sz w:val="20"/>
                <w:szCs w:val="20"/>
              </w:rPr>
            </w:pPr>
          </w:p>
          <w:p w14:paraId="1A30A2A6" w14:textId="77777777" w:rsidR="00B10C76" w:rsidRDefault="00B10C76" w:rsidP="00B90E8D">
            <w:pPr>
              <w:rPr>
                <w:sz w:val="20"/>
                <w:szCs w:val="20"/>
              </w:rPr>
            </w:pPr>
          </w:p>
          <w:p w14:paraId="098180EB" w14:textId="77777777" w:rsidR="00B10C76" w:rsidRDefault="00B10C76" w:rsidP="00B90E8D">
            <w:pPr>
              <w:rPr>
                <w:sz w:val="20"/>
                <w:szCs w:val="20"/>
              </w:rPr>
            </w:pPr>
          </w:p>
          <w:p w14:paraId="28E6AADF" w14:textId="77777777" w:rsidR="00B10C76" w:rsidRDefault="00B10C76" w:rsidP="00B90E8D">
            <w:pPr>
              <w:rPr>
                <w:sz w:val="20"/>
                <w:szCs w:val="20"/>
              </w:rPr>
            </w:pPr>
          </w:p>
          <w:p w14:paraId="13565D0C" w14:textId="77777777" w:rsidR="00B10C76" w:rsidRDefault="00B10C76" w:rsidP="00B90E8D">
            <w:pPr>
              <w:rPr>
                <w:sz w:val="20"/>
                <w:szCs w:val="20"/>
              </w:rPr>
            </w:pPr>
          </w:p>
          <w:p w14:paraId="7CA32F7B" w14:textId="77777777" w:rsidR="00CD0506" w:rsidRDefault="00CD0506" w:rsidP="00B90E8D">
            <w:pPr>
              <w:rPr>
                <w:sz w:val="20"/>
                <w:szCs w:val="20"/>
              </w:rPr>
            </w:pPr>
          </w:p>
          <w:p w14:paraId="04CF69AA" w14:textId="77777777" w:rsidR="00CD0506" w:rsidRDefault="00CD0506" w:rsidP="00B90E8D">
            <w:pPr>
              <w:rPr>
                <w:sz w:val="20"/>
                <w:szCs w:val="20"/>
              </w:rPr>
            </w:pPr>
          </w:p>
          <w:p w14:paraId="60A1BDBC" w14:textId="77777777" w:rsidR="00CD0506" w:rsidRDefault="00CD0506" w:rsidP="00B90E8D">
            <w:pPr>
              <w:rPr>
                <w:sz w:val="20"/>
                <w:szCs w:val="20"/>
              </w:rPr>
            </w:pPr>
          </w:p>
          <w:p w14:paraId="5D746014" w14:textId="77777777" w:rsidR="00CD0506" w:rsidRDefault="00CD0506" w:rsidP="00B90E8D">
            <w:pPr>
              <w:rPr>
                <w:sz w:val="20"/>
                <w:szCs w:val="20"/>
              </w:rPr>
            </w:pPr>
          </w:p>
          <w:p w14:paraId="2B73DB28" w14:textId="77777777" w:rsidR="00CD0506" w:rsidRDefault="00CD0506" w:rsidP="00B90E8D">
            <w:pPr>
              <w:rPr>
                <w:sz w:val="20"/>
                <w:szCs w:val="20"/>
              </w:rPr>
            </w:pPr>
          </w:p>
          <w:p w14:paraId="44372C66" w14:textId="77777777" w:rsidR="00CD0506" w:rsidRDefault="00CD0506" w:rsidP="00B90E8D">
            <w:pPr>
              <w:rPr>
                <w:sz w:val="20"/>
                <w:szCs w:val="20"/>
              </w:rPr>
            </w:pPr>
          </w:p>
          <w:p w14:paraId="0B90D78B" w14:textId="77777777" w:rsidR="009D7463" w:rsidRDefault="009D7463" w:rsidP="00B90E8D">
            <w:pPr>
              <w:rPr>
                <w:sz w:val="20"/>
                <w:szCs w:val="20"/>
              </w:rPr>
            </w:pPr>
          </w:p>
          <w:p w14:paraId="5BCA088B" w14:textId="77777777" w:rsidR="009D7463" w:rsidRDefault="009D7463" w:rsidP="00B90E8D">
            <w:pPr>
              <w:rPr>
                <w:sz w:val="20"/>
                <w:szCs w:val="20"/>
              </w:rPr>
            </w:pPr>
          </w:p>
          <w:p w14:paraId="4FF06180" w14:textId="4EA99BC7" w:rsidR="00CD0506" w:rsidRPr="00F66C16" w:rsidRDefault="00B10C76" w:rsidP="00B90E8D">
            <w:pPr>
              <w:rPr>
                <w:sz w:val="20"/>
                <w:szCs w:val="20"/>
              </w:rPr>
            </w:pPr>
            <w:r w:rsidRPr="00F66C16">
              <w:rPr>
                <w:sz w:val="20"/>
                <w:szCs w:val="20"/>
              </w:rPr>
              <w:lastRenderedPageBreak/>
              <w:t>Daily</w:t>
            </w:r>
            <w:r w:rsidR="00CD0506" w:rsidRPr="00F66C16">
              <w:rPr>
                <w:sz w:val="20"/>
                <w:szCs w:val="20"/>
              </w:rPr>
              <w:t xml:space="preserve"> for </w:t>
            </w:r>
            <w:r w:rsidR="00725C14" w:rsidRPr="00F66C16">
              <w:rPr>
                <w:sz w:val="20"/>
                <w:szCs w:val="20"/>
              </w:rPr>
              <w:t>frozen</w:t>
            </w:r>
            <w:r w:rsidR="00725C14" w:rsidRPr="00F66C16">
              <w:rPr>
                <w:sz w:val="18"/>
                <w:szCs w:val="18"/>
              </w:rPr>
              <w:t xml:space="preserve"> </w:t>
            </w:r>
            <w:r w:rsidR="00CD0506" w:rsidRPr="00F66C16">
              <w:rPr>
                <w:sz w:val="20"/>
                <w:szCs w:val="20"/>
              </w:rPr>
              <w:t xml:space="preserve"> product</w:t>
            </w:r>
          </w:p>
          <w:p w14:paraId="4FEA1BED" w14:textId="77777777" w:rsidR="00CD0506" w:rsidRPr="00F66C16" w:rsidRDefault="00CD0506" w:rsidP="00B90E8D">
            <w:pPr>
              <w:rPr>
                <w:sz w:val="20"/>
                <w:szCs w:val="20"/>
              </w:rPr>
            </w:pPr>
          </w:p>
          <w:p w14:paraId="79917D8A" w14:textId="77777777" w:rsidR="00F51A45" w:rsidRDefault="00F51A45" w:rsidP="00B90E8D">
            <w:pPr>
              <w:rPr>
                <w:sz w:val="20"/>
                <w:szCs w:val="20"/>
              </w:rPr>
            </w:pPr>
          </w:p>
          <w:p w14:paraId="6D4AA978" w14:textId="77777777" w:rsidR="00F51A45" w:rsidRDefault="00F51A45" w:rsidP="00B90E8D">
            <w:pPr>
              <w:rPr>
                <w:sz w:val="20"/>
                <w:szCs w:val="20"/>
              </w:rPr>
            </w:pPr>
          </w:p>
          <w:p w14:paraId="7BCE1EAE" w14:textId="77777777" w:rsidR="00F51A45" w:rsidRDefault="00F51A45" w:rsidP="00B90E8D">
            <w:pPr>
              <w:rPr>
                <w:sz w:val="20"/>
                <w:szCs w:val="20"/>
              </w:rPr>
            </w:pPr>
          </w:p>
          <w:p w14:paraId="4D412C32" w14:textId="77777777" w:rsidR="00F51A45" w:rsidRDefault="00F51A45" w:rsidP="00B90E8D">
            <w:pPr>
              <w:rPr>
                <w:sz w:val="20"/>
                <w:szCs w:val="20"/>
              </w:rPr>
            </w:pPr>
          </w:p>
          <w:p w14:paraId="6DABB575" w14:textId="77777777" w:rsidR="00F51A45" w:rsidRDefault="00F51A45" w:rsidP="00B90E8D">
            <w:pPr>
              <w:rPr>
                <w:sz w:val="20"/>
                <w:szCs w:val="20"/>
              </w:rPr>
            </w:pPr>
          </w:p>
          <w:p w14:paraId="380CBAC5" w14:textId="01448866" w:rsidR="00B10C76" w:rsidRPr="00F66C16" w:rsidRDefault="000A0A03" w:rsidP="00B90E8D">
            <w:pPr>
              <w:rPr>
                <w:sz w:val="20"/>
                <w:szCs w:val="20"/>
              </w:rPr>
            </w:pPr>
            <w:r w:rsidRPr="00F66C16">
              <w:rPr>
                <w:sz w:val="20"/>
                <w:szCs w:val="20"/>
              </w:rPr>
              <w:t>Whenever product is removed from the freezer</w:t>
            </w:r>
          </w:p>
          <w:p w14:paraId="5832E789" w14:textId="56BA1529" w:rsidR="00B10C76" w:rsidRPr="00C57116" w:rsidRDefault="00B10C76" w:rsidP="006751EB">
            <w:pPr>
              <w:rPr>
                <w:sz w:val="20"/>
                <w:szCs w:val="20"/>
              </w:rPr>
            </w:pPr>
          </w:p>
        </w:tc>
        <w:tc>
          <w:tcPr>
            <w:tcW w:w="1194" w:type="dxa"/>
            <w:shd w:val="clear" w:color="auto" w:fill="auto"/>
          </w:tcPr>
          <w:p w14:paraId="39D252B8" w14:textId="3915E2A2" w:rsidR="00B10C76" w:rsidRDefault="00B10C76" w:rsidP="004B64D1">
            <w:pPr>
              <w:rPr>
                <w:sz w:val="20"/>
                <w:szCs w:val="20"/>
              </w:rPr>
            </w:pPr>
            <w:r>
              <w:rPr>
                <w:sz w:val="20"/>
                <w:szCs w:val="20"/>
              </w:rPr>
              <w:lastRenderedPageBreak/>
              <w:t>Designated food worker</w:t>
            </w:r>
          </w:p>
          <w:p w14:paraId="52D2B186" w14:textId="77777777" w:rsidR="00B10C76" w:rsidRDefault="00B10C76" w:rsidP="004B64D1">
            <w:pPr>
              <w:rPr>
                <w:sz w:val="20"/>
                <w:szCs w:val="20"/>
              </w:rPr>
            </w:pPr>
          </w:p>
          <w:p w14:paraId="7BBBF80A" w14:textId="77777777" w:rsidR="00B10C76" w:rsidRDefault="00B10C76" w:rsidP="004B64D1">
            <w:pPr>
              <w:rPr>
                <w:sz w:val="20"/>
                <w:szCs w:val="20"/>
              </w:rPr>
            </w:pPr>
          </w:p>
          <w:p w14:paraId="08245F15" w14:textId="77777777" w:rsidR="00B10C76" w:rsidRDefault="00B10C76" w:rsidP="004B64D1">
            <w:pPr>
              <w:rPr>
                <w:sz w:val="20"/>
                <w:szCs w:val="20"/>
              </w:rPr>
            </w:pPr>
          </w:p>
          <w:p w14:paraId="6E9A1F2F" w14:textId="77777777" w:rsidR="00B10C76" w:rsidRDefault="00B10C76" w:rsidP="004B64D1">
            <w:pPr>
              <w:rPr>
                <w:sz w:val="20"/>
                <w:szCs w:val="20"/>
              </w:rPr>
            </w:pPr>
          </w:p>
          <w:p w14:paraId="2796FD34" w14:textId="77777777" w:rsidR="00B10C76" w:rsidRDefault="00B10C76" w:rsidP="004B64D1">
            <w:pPr>
              <w:rPr>
                <w:sz w:val="20"/>
                <w:szCs w:val="20"/>
              </w:rPr>
            </w:pPr>
          </w:p>
          <w:p w14:paraId="50005704" w14:textId="77777777" w:rsidR="00B10C76" w:rsidRDefault="00B10C76" w:rsidP="004B64D1">
            <w:pPr>
              <w:rPr>
                <w:sz w:val="20"/>
                <w:szCs w:val="20"/>
              </w:rPr>
            </w:pPr>
          </w:p>
          <w:p w14:paraId="391686A4" w14:textId="77777777" w:rsidR="00CD0506" w:rsidRDefault="00CD0506" w:rsidP="004B64D1">
            <w:pPr>
              <w:rPr>
                <w:sz w:val="20"/>
                <w:szCs w:val="20"/>
              </w:rPr>
            </w:pPr>
          </w:p>
          <w:p w14:paraId="33E95899" w14:textId="5B6DC622" w:rsidR="00B10C76" w:rsidRDefault="00B10C76" w:rsidP="004B64D1">
            <w:pPr>
              <w:rPr>
                <w:sz w:val="20"/>
                <w:szCs w:val="20"/>
              </w:rPr>
            </w:pPr>
            <w:r w:rsidRPr="00C57116">
              <w:rPr>
                <w:sz w:val="20"/>
                <w:szCs w:val="20"/>
              </w:rPr>
              <w:t>Designated food worker</w:t>
            </w:r>
          </w:p>
          <w:p w14:paraId="19F8B9A7" w14:textId="77777777" w:rsidR="00B10C76" w:rsidRDefault="00B10C76" w:rsidP="004B64D1">
            <w:pPr>
              <w:rPr>
                <w:sz w:val="20"/>
                <w:szCs w:val="20"/>
              </w:rPr>
            </w:pPr>
          </w:p>
          <w:p w14:paraId="75F70DDD" w14:textId="77777777" w:rsidR="00B10C76" w:rsidRDefault="00B10C76" w:rsidP="004B64D1">
            <w:pPr>
              <w:rPr>
                <w:sz w:val="20"/>
                <w:szCs w:val="20"/>
              </w:rPr>
            </w:pPr>
          </w:p>
          <w:p w14:paraId="21DBBB18" w14:textId="77777777" w:rsidR="00B10C76" w:rsidRDefault="00B10C76" w:rsidP="004B64D1">
            <w:pPr>
              <w:rPr>
                <w:sz w:val="20"/>
                <w:szCs w:val="20"/>
              </w:rPr>
            </w:pPr>
          </w:p>
          <w:p w14:paraId="05A5391A" w14:textId="77777777" w:rsidR="00B10C76" w:rsidRDefault="00B10C76" w:rsidP="004B64D1">
            <w:pPr>
              <w:rPr>
                <w:sz w:val="20"/>
                <w:szCs w:val="20"/>
              </w:rPr>
            </w:pPr>
          </w:p>
          <w:p w14:paraId="2E8C4275" w14:textId="77777777" w:rsidR="00B10C76" w:rsidRDefault="00B10C76" w:rsidP="004B64D1">
            <w:pPr>
              <w:rPr>
                <w:sz w:val="20"/>
                <w:szCs w:val="20"/>
              </w:rPr>
            </w:pPr>
          </w:p>
          <w:p w14:paraId="55DE5C31" w14:textId="77777777" w:rsidR="00B10C76" w:rsidRDefault="00B10C76" w:rsidP="004B64D1">
            <w:pPr>
              <w:rPr>
                <w:sz w:val="20"/>
                <w:szCs w:val="20"/>
              </w:rPr>
            </w:pPr>
          </w:p>
          <w:p w14:paraId="7ED76B0C" w14:textId="77777777" w:rsidR="009D7463" w:rsidRDefault="009D7463" w:rsidP="004B64D1">
            <w:pPr>
              <w:rPr>
                <w:sz w:val="20"/>
                <w:szCs w:val="20"/>
              </w:rPr>
            </w:pPr>
          </w:p>
          <w:p w14:paraId="17DE25C9" w14:textId="77777777" w:rsidR="009D7463" w:rsidRDefault="009D7463" w:rsidP="004B64D1">
            <w:pPr>
              <w:rPr>
                <w:sz w:val="20"/>
                <w:szCs w:val="20"/>
              </w:rPr>
            </w:pPr>
          </w:p>
          <w:p w14:paraId="2DF2582E" w14:textId="77777777" w:rsidR="009D7463" w:rsidRDefault="009D7463" w:rsidP="004B64D1">
            <w:pPr>
              <w:rPr>
                <w:sz w:val="20"/>
                <w:szCs w:val="20"/>
              </w:rPr>
            </w:pPr>
          </w:p>
          <w:p w14:paraId="0664E987" w14:textId="77777777" w:rsidR="009D7463" w:rsidRDefault="009D7463" w:rsidP="004B64D1">
            <w:pPr>
              <w:rPr>
                <w:sz w:val="20"/>
                <w:szCs w:val="20"/>
              </w:rPr>
            </w:pPr>
          </w:p>
          <w:p w14:paraId="34E4CFEA" w14:textId="77777777" w:rsidR="009D7463" w:rsidRDefault="009D7463" w:rsidP="004B64D1">
            <w:pPr>
              <w:rPr>
                <w:sz w:val="20"/>
                <w:szCs w:val="20"/>
              </w:rPr>
            </w:pPr>
          </w:p>
          <w:p w14:paraId="7A586734" w14:textId="77777777" w:rsidR="009D7463" w:rsidRDefault="009D7463" w:rsidP="004B64D1">
            <w:pPr>
              <w:rPr>
                <w:sz w:val="20"/>
                <w:szCs w:val="20"/>
              </w:rPr>
            </w:pPr>
          </w:p>
          <w:p w14:paraId="296CDF00" w14:textId="77777777" w:rsidR="009D7463" w:rsidRDefault="009D7463" w:rsidP="004B64D1">
            <w:pPr>
              <w:rPr>
                <w:sz w:val="20"/>
                <w:szCs w:val="20"/>
              </w:rPr>
            </w:pPr>
          </w:p>
          <w:p w14:paraId="1BFB9A82" w14:textId="77777777" w:rsidR="009D7463" w:rsidRDefault="009D7463" w:rsidP="004B64D1">
            <w:pPr>
              <w:rPr>
                <w:sz w:val="20"/>
                <w:szCs w:val="20"/>
              </w:rPr>
            </w:pPr>
          </w:p>
          <w:p w14:paraId="343A9965" w14:textId="50B3C78F" w:rsidR="00B10C76" w:rsidRDefault="00B10C76" w:rsidP="004B64D1">
            <w:pPr>
              <w:rPr>
                <w:sz w:val="20"/>
                <w:szCs w:val="20"/>
              </w:rPr>
            </w:pPr>
            <w:r w:rsidRPr="00C57116">
              <w:rPr>
                <w:sz w:val="20"/>
                <w:szCs w:val="20"/>
              </w:rPr>
              <w:lastRenderedPageBreak/>
              <w:t>Designated food worker</w:t>
            </w:r>
          </w:p>
          <w:p w14:paraId="67D18FDF" w14:textId="77777777" w:rsidR="00002B22" w:rsidRDefault="00002B22" w:rsidP="004B64D1">
            <w:pPr>
              <w:rPr>
                <w:sz w:val="20"/>
                <w:szCs w:val="20"/>
              </w:rPr>
            </w:pPr>
          </w:p>
          <w:p w14:paraId="6E278524" w14:textId="77777777" w:rsidR="00F51A45" w:rsidRDefault="00F51A45" w:rsidP="00F51A45">
            <w:pPr>
              <w:rPr>
                <w:sz w:val="20"/>
                <w:szCs w:val="20"/>
              </w:rPr>
            </w:pPr>
          </w:p>
          <w:p w14:paraId="0ED8BCEB" w14:textId="77777777" w:rsidR="00F51A45" w:rsidRDefault="00F51A45" w:rsidP="00F51A45">
            <w:pPr>
              <w:rPr>
                <w:sz w:val="20"/>
                <w:szCs w:val="20"/>
              </w:rPr>
            </w:pPr>
          </w:p>
          <w:p w14:paraId="0ACF8BE6" w14:textId="77777777" w:rsidR="00F51A45" w:rsidRDefault="00F51A45" w:rsidP="00F51A45">
            <w:pPr>
              <w:rPr>
                <w:sz w:val="20"/>
                <w:szCs w:val="20"/>
              </w:rPr>
            </w:pPr>
          </w:p>
          <w:p w14:paraId="68A13581" w14:textId="77777777" w:rsidR="00F51A45" w:rsidRDefault="00F51A45" w:rsidP="00F51A45">
            <w:pPr>
              <w:rPr>
                <w:sz w:val="20"/>
                <w:szCs w:val="20"/>
              </w:rPr>
            </w:pPr>
          </w:p>
          <w:p w14:paraId="77062885" w14:textId="77777777" w:rsidR="00F51A45" w:rsidRDefault="00F51A45" w:rsidP="00F51A45">
            <w:pPr>
              <w:rPr>
                <w:sz w:val="20"/>
                <w:szCs w:val="20"/>
              </w:rPr>
            </w:pPr>
          </w:p>
          <w:p w14:paraId="2DFFBE23" w14:textId="33C3C054" w:rsidR="00F51A45" w:rsidRDefault="009D7463" w:rsidP="00F51A45">
            <w:pPr>
              <w:rPr>
                <w:sz w:val="20"/>
                <w:szCs w:val="20"/>
              </w:rPr>
            </w:pPr>
            <w:r>
              <w:rPr>
                <w:sz w:val="20"/>
                <w:szCs w:val="20"/>
              </w:rPr>
              <w:t>Designated food worker</w:t>
            </w:r>
          </w:p>
          <w:p w14:paraId="1BC36BCE" w14:textId="06A1146F" w:rsidR="00002B22" w:rsidRPr="00BA1A6B" w:rsidRDefault="00002B22" w:rsidP="006751EB">
            <w:pPr>
              <w:rPr>
                <w:strike/>
                <w:sz w:val="20"/>
                <w:szCs w:val="20"/>
              </w:rPr>
            </w:pPr>
          </w:p>
        </w:tc>
        <w:tc>
          <w:tcPr>
            <w:tcW w:w="1946" w:type="dxa"/>
            <w:shd w:val="clear" w:color="auto" w:fill="auto"/>
          </w:tcPr>
          <w:p w14:paraId="4A77D129" w14:textId="16E16275" w:rsidR="00296C4E" w:rsidRDefault="009D7463" w:rsidP="00255FB6">
            <w:pPr>
              <w:rPr>
                <w:sz w:val="20"/>
                <w:szCs w:val="20"/>
              </w:rPr>
            </w:pPr>
            <w:r>
              <w:rPr>
                <w:sz w:val="20"/>
                <w:szCs w:val="20"/>
              </w:rPr>
              <w:lastRenderedPageBreak/>
              <w:t xml:space="preserve">If freezer temperature rises above 32°F, and fish is no longer in frozen state this product cannot be vacuum sealed.  </w:t>
            </w:r>
          </w:p>
          <w:p w14:paraId="20512F64" w14:textId="77777777" w:rsidR="00296C4E" w:rsidRDefault="00296C4E" w:rsidP="00255FB6">
            <w:pPr>
              <w:rPr>
                <w:sz w:val="20"/>
                <w:szCs w:val="20"/>
              </w:rPr>
            </w:pPr>
          </w:p>
          <w:p w14:paraId="74BB7B6E" w14:textId="77777777" w:rsidR="00296C4E" w:rsidRDefault="00296C4E" w:rsidP="00255FB6">
            <w:pPr>
              <w:rPr>
                <w:sz w:val="20"/>
                <w:szCs w:val="20"/>
              </w:rPr>
            </w:pPr>
          </w:p>
          <w:p w14:paraId="2A8D0382" w14:textId="77777777" w:rsidR="00296C4E" w:rsidRDefault="00296C4E" w:rsidP="00255FB6">
            <w:pPr>
              <w:rPr>
                <w:sz w:val="20"/>
                <w:szCs w:val="20"/>
              </w:rPr>
            </w:pPr>
          </w:p>
          <w:p w14:paraId="3541B916" w14:textId="04D21FA4" w:rsidR="00B10C76" w:rsidRDefault="00B10C76" w:rsidP="00255FB6">
            <w:pPr>
              <w:rPr>
                <w:sz w:val="20"/>
                <w:szCs w:val="20"/>
              </w:rPr>
            </w:pPr>
            <w:r>
              <w:rPr>
                <w:sz w:val="20"/>
                <w:szCs w:val="20"/>
              </w:rPr>
              <w:t xml:space="preserve">If a label is observed missing from a bag of ROP food product.  A label will be printed and added if production occurred on same date.  </w:t>
            </w:r>
            <w:r w:rsidR="00CD0506">
              <w:rPr>
                <w:sz w:val="20"/>
                <w:szCs w:val="20"/>
              </w:rPr>
              <w:t>Otherwise,</w:t>
            </w:r>
            <w:r>
              <w:rPr>
                <w:sz w:val="20"/>
                <w:szCs w:val="20"/>
              </w:rPr>
              <w:t xml:space="preserve"> product will be discarded.  </w:t>
            </w:r>
          </w:p>
          <w:p w14:paraId="33F680B2" w14:textId="77777777" w:rsidR="00B10C76" w:rsidRDefault="00B10C76" w:rsidP="00255FB6">
            <w:pPr>
              <w:rPr>
                <w:sz w:val="20"/>
                <w:szCs w:val="20"/>
              </w:rPr>
            </w:pPr>
          </w:p>
          <w:p w14:paraId="1FC93045" w14:textId="77777777" w:rsidR="00B10C76" w:rsidRDefault="00B10C76" w:rsidP="00255FB6">
            <w:pPr>
              <w:rPr>
                <w:sz w:val="20"/>
                <w:szCs w:val="20"/>
              </w:rPr>
            </w:pPr>
          </w:p>
          <w:p w14:paraId="2DEF7AD0" w14:textId="77777777" w:rsidR="00B10C76" w:rsidRDefault="00B10C76" w:rsidP="00255FB6">
            <w:pPr>
              <w:rPr>
                <w:sz w:val="20"/>
                <w:szCs w:val="20"/>
              </w:rPr>
            </w:pPr>
          </w:p>
          <w:p w14:paraId="65267BA6" w14:textId="77777777" w:rsidR="00CD0506" w:rsidRDefault="00CD0506" w:rsidP="00255FB6">
            <w:pPr>
              <w:rPr>
                <w:sz w:val="20"/>
                <w:szCs w:val="20"/>
              </w:rPr>
            </w:pPr>
          </w:p>
          <w:p w14:paraId="5EC48A36" w14:textId="77777777" w:rsidR="009D7463" w:rsidRDefault="009D7463" w:rsidP="00255FB6">
            <w:pPr>
              <w:rPr>
                <w:sz w:val="20"/>
                <w:szCs w:val="20"/>
              </w:rPr>
            </w:pPr>
          </w:p>
          <w:p w14:paraId="09BD129F" w14:textId="77777777" w:rsidR="009D7463" w:rsidRDefault="009D7463" w:rsidP="00255FB6">
            <w:pPr>
              <w:rPr>
                <w:sz w:val="20"/>
                <w:szCs w:val="20"/>
              </w:rPr>
            </w:pPr>
          </w:p>
          <w:p w14:paraId="0EF3CDE2" w14:textId="77777777" w:rsidR="009D7463" w:rsidRDefault="009D7463" w:rsidP="00255FB6">
            <w:pPr>
              <w:rPr>
                <w:sz w:val="20"/>
                <w:szCs w:val="20"/>
              </w:rPr>
            </w:pPr>
          </w:p>
          <w:p w14:paraId="330B8CBD" w14:textId="35801D60" w:rsidR="00B10C76" w:rsidRPr="00C57116" w:rsidRDefault="00B10C76" w:rsidP="00255FB6">
            <w:pPr>
              <w:rPr>
                <w:sz w:val="20"/>
                <w:szCs w:val="20"/>
              </w:rPr>
            </w:pPr>
            <w:r>
              <w:rPr>
                <w:sz w:val="20"/>
                <w:szCs w:val="20"/>
              </w:rPr>
              <w:lastRenderedPageBreak/>
              <w:t xml:space="preserve">Immediately </w:t>
            </w:r>
            <w:r w:rsidRPr="00C57116">
              <w:rPr>
                <w:sz w:val="20"/>
                <w:szCs w:val="20"/>
              </w:rPr>
              <w:t>discard product</w:t>
            </w:r>
            <w:r>
              <w:rPr>
                <w:sz w:val="20"/>
                <w:szCs w:val="20"/>
              </w:rPr>
              <w:t xml:space="preserve"> if product temperature exceeds</w:t>
            </w:r>
          </w:p>
          <w:p w14:paraId="5D22EC66" w14:textId="0B458877" w:rsidR="00B10C76" w:rsidRPr="00C57116" w:rsidRDefault="0098621C" w:rsidP="00255FB6">
            <w:pPr>
              <w:rPr>
                <w:sz w:val="20"/>
                <w:szCs w:val="20"/>
              </w:rPr>
            </w:pPr>
            <w:r w:rsidRPr="00F66C16">
              <w:rPr>
                <w:sz w:val="20"/>
                <w:szCs w:val="20"/>
              </w:rPr>
              <w:t>32</w:t>
            </w:r>
            <w:r w:rsidR="00B10C76" w:rsidRPr="00F66C16">
              <w:rPr>
                <w:sz w:val="20"/>
                <w:szCs w:val="20"/>
              </w:rPr>
              <w:t>°F,</w:t>
            </w:r>
            <w:r w:rsidR="00B10C76">
              <w:rPr>
                <w:sz w:val="20"/>
                <w:szCs w:val="20"/>
              </w:rPr>
              <w:t xml:space="preserve"> id</w:t>
            </w:r>
            <w:r w:rsidR="00B10C76" w:rsidRPr="00C57116">
              <w:rPr>
                <w:sz w:val="20"/>
                <w:szCs w:val="20"/>
              </w:rPr>
              <w:t>entify and eliminate cause of deviation</w:t>
            </w:r>
          </w:p>
          <w:p w14:paraId="1FD3F8AC" w14:textId="77777777" w:rsidR="00B10C76" w:rsidRPr="00C57116" w:rsidRDefault="00B10C76" w:rsidP="00C57116">
            <w:pPr>
              <w:rPr>
                <w:sz w:val="20"/>
                <w:szCs w:val="20"/>
              </w:rPr>
            </w:pPr>
          </w:p>
          <w:p w14:paraId="58DF9249" w14:textId="51C864C5" w:rsidR="00067BCD" w:rsidRPr="00F66C16" w:rsidRDefault="000A0A03" w:rsidP="00002B22">
            <w:pPr>
              <w:rPr>
                <w:rStyle w:val="contentpasted0"/>
                <w:rFonts w:cstheme="majorHAnsi"/>
                <w:sz w:val="20"/>
                <w:szCs w:val="20"/>
                <w:bdr w:val="none" w:sz="0" w:space="0" w:color="auto" w:frame="1"/>
                <w:shd w:val="clear" w:color="auto" w:fill="FFFFFF"/>
              </w:rPr>
            </w:pPr>
            <w:r w:rsidRPr="00F66C16">
              <w:rPr>
                <w:rStyle w:val="contentpasted0"/>
                <w:rFonts w:cstheme="majorHAnsi"/>
                <w:sz w:val="20"/>
                <w:szCs w:val="20"/>
                <w:bdr w:val="none" w:sz="0" w:space="0" w:color="auto" w:frame="1"/>
                <w:shd w:val="clear" w:color="auto" w:fill="FFFFFF"/>
              </w:rPr>
              <w:t>Any product found in thawing state still within it</w:t>
            </w:r>
            <w:r w:rsidR="00A82BF8" w:rsidRPr="00F66C16">
              <w:rPr>
                <w:rStyle w:val="contentpasted0"/>
                <w:rFonts w:cstheme="majorHAnsi"/>
                <w:sz w:val="20"/>
                <w:szCs w:val="20"/>
                <w:bdr w:val="none" w:sz="0" w:space="0" w:color="auto" w:frame="1"/>
                <w:shd w:val="clear" w:color="auto" w:fill="FFFFFF"/>
              </w:rPr>
              <w:t>s ROP packaging will be discarded</w:t>
            </w:r>
          </w:p>
          <w:p w14:paraId="3336EA10" w14:textId="2D2C6FD9" w:rsidR="00B10C76" w:rsidRPr="00C57116" w:rsidRDefault="00B10C76" w:rsidP="006751EB">
            <w:pPr>
              <w:rPr>
                <w:sz w:val="20"/>
                <w:szCs w:val="20"/>
              </w:rPr>
            </w:pPr>
          </w:p>
        </w:tc>
        <w:tc>
          <w:tcPr>
            <w:tcW w:w="1530" w:type="dxa"/>
            <w:shd w:val="clear" w:color="auto" w:fill="auto"/>
          </w:tcPr>
          <w:p w14:paraId="6E1A51A0" w14:textId="5D2AC145" w:rsidR="00296C4E" w:rsidRDefault="009D7463" w:rsidP="007711C0">
            <w:pPr>
              <w:rPr>
                <w:sz w:val="20"/>
                <w:szCs w:val="20"/>
              </w:rPr>
            </w:pPr>
            <w:r>
              <w:rPr>
                <w:sz w:val="20"/>
                <w:szCs w:val="20"/>
              </w:rPr>
              <w:lastRenderedPageBreak/>
              <w:t xml:space="preserve">Confirm fish is in frozen state </w:t>
            </w:r>
          </w:p>
          <w:p w14:paraId="4376FAB6" w14:textId="77777777" w:rsidR="00296C4E" w:rsidRDefault="00296C4E" w:rsidP="007711C0">
            <w:pPr>
              <w:rPr>
                <w:sz w:val="20"/>
                <w:szCs w:val="20"/>
              </w:rPr>
            </w:pPr>
          </w:p>
          <w:p w14:paraId="3F55EF78" w14:textId="77777777" w:rsidR="00296C4E" w:rsidRDefault="00296C4E" w:rsidP="007711C0">
            <w:pPr>
              <w:rPr>
                <w:sz w:val="20"/>
                <w:szCs w:val="20"/>
              </w:rPr>
            </w:pPr>
          </w:p>
          <w:p w14:paraId="03D51347" w14:textId="77777777" w:rsidR="00296C4E" w:rsidRDefault="00296C4E" w:rsidP="007711C0">
            <w:pPr>
              <w:rPr>
                <w:sz w:val="20"/>
                <w:szCs w:val="20"/>
              </w:rPr>
            </w:pPr>
          </w:p>
          <w:p w14:paraId="69ABD945" w14:textId="77777777" w:rsidR="00296C4E" w:rsidRDefault="00296C4E" w:rsidP="007711C0">
            <w:pPr>
              <w:rPr>
                <w:sz w:val="20"/>
                <w:szCs w:val="20"/>
              </w:rPr>
            </w:pPr>
          </w:p>
          <w:p w14:paraId="34032ABD" w14:textId="77777777" w:rsidR="009D7463" w:rsidRDefault="009D7463" w:rsidP="007711C0">
            <w:pPr>
              <w:rPr>
                <w:sz w:val="20"/>
                <w:szCs w:val="20"/>
              </w:rPr>
            </w:pPr>
          </w:p>
          <w:p w14:paraId="19208A68" w14:textId="77777777" w:rsidR="009D7463" w:rsidRDefault="009D7463" w:rsidP="007711C0">
            <w:pPr>
              <w:rPr>
                <w:sz w:val="20"/>
                <w:szCs w:val="20"/>
              </w:rPr>
            </w:pPr>
          </w:p>
          <w:p w14:paraId="5EDDC66C" w14:textId="77777777" w:rsidR="009D7463" w:rsidRDefault="009D7463" w:rsidP="007711C0">
            <w:pPr>
              <w:rPr>
                <w:sz w:val="20"/>
                <w:szCs w:val="20"/>
              </w:rPr>
            </w:pPr>
          </w:p>
          <w:p w14:paraId="363D5A32" w14:textId="77777777" w:rsidR="009D7463" w:rsidRDefault="009D7463" w:rsidP="007711C0">
            <w:pPr>
              <w:rPr>
                <w:sz w:val="20"/>
                <w:szCs w:val="20"/>
              </w:rPr>
            </w:pPr>
          </w:p>
          <w:p w14:paraId="073BCF74" w14:textId="6AB9F851" w:rsidR="00B10C76" w:rsidRDefault="00B10C76" w:rsidP="007711C0">
            <w:pPr>
              <w:rPr>
                <w:sz w:val="20"/>
                <w:szCs w:val="20"/>
              </w:rPr>
            </w:pPr>
            <w:r>
              <w:rPr>
                <w:sz w:val="20"/>
                <w:szCs w:val="20"/>
              </w:rPr>
              <w:t xml:space="preserve">Presence of accurate labels will be verified to be in place on each bag before placing product into </w:t>
            </w:r>
            <w:r w:rsidR="007B2F5F" w:rsidRPr="00F66C16">
              <w:rPr>
                <w:sz w:val="20"/>
                <w:szCs w:val="20"/>
              </w:rPr>
              <w:t>freezer</w:t>
            </w:r>
            <w:r w:rsidRPr="00F66C16">
              <w:rPr>
                <w:sz w:val="20"/>
                <w:szCs w:val="20"/>
              </w:rPr>
              <w:t xml:space="preserve"> u</w:t>
            </w:r>
            <w:r>
              <w:rPr>
                <w:sz w:val="20"/>
                <w:szCs w:val="20"/>
              </w:rPr>
              <w:t>nit</w:t>
            </w:r>
            <w:r w:rsidR="00CD0506">
              <w:rPr>
                <w:sz w:val="20"/>
                <w:szCs w:val="20"/>
              </w:rPr>
              <w:t xml:space="preserve"> by the designated HACCP team member.  </w:t>
            </w:r>
          </w:p>
          <w:p w14:paraId="3482755B" w14:textId="77777777" w:rsidR="00B10C76" w:rsidRDefault="00B10C76" w:rsidP="007711C0">
            <w:pPr>
              <w:rPr>
                <w:sz w:val="20"/>
                <w:szCs w:val="20"/>
              </w:rPr>
            </w:pPr>
          </w:p>
          <w:p w14:paraId="33D50277" w14:textId="77777777" w:rsidR="00B10C76" w:rsidRDefault="00B10C76" w:rsidP="007711C0">
            <w:pPr>
              <w:rPr>
                <w:sz w:val="20"/>
                <w:szCs w:val="20"/>
              </w:rPr>
            </w:pPr>
          </w:p>
          <w:p w14:paraId="763B0575" w14:textId="77777777" w:rsidR="00B10C76" w:rsidRDefault="00B10C76" w:rsidP="007711C0">
            <w:pPr>
              <w:rPr>
                <w:sz w:val="20"/>
                <w:szCs w:val="20"/>
              </w:rPr>
            </w:pPr>
          </w:p>
          <w:p w14:paraId="195F57F1" w14:textId="77777777" w:rsidR="00B10C76" w:rsidRDefault="00B10C76" w:rsidP="007711C0">
            <w:pPr>
              <w:rPr>
                <w:sz w:val="20"/>
                <w:szCs w:val="20"/>
              </w:rPr>
            </w:pPr>
          </w:p>
          <w:p w14:paraId="16B6FAA4" w14:textId="77777777" w:rsidR="009D7463" w:rsidRDefault="009D7463" w:rsidP="007711C0">
            <w:pPr>
              <w:rPr>
                <w:sz w:val="20"/>
                <w:szCs w:val="20"/>
              </w:rPr>
            </w:pPr>
          </w:p>
          <w:p w14:paraId="76C10D51" w14:textId="77777777" w:rsidR="009D7463" w:rsidRDefault="009D7463" w:rsidP="007711C0">
            <w:pPr>
              <w:rPr>
                <w:sz w:val="20"/>
                <w:szCs w:val="20"/>
              </w:rPr>
            </w:pPr>
          </w:p>
          <w:p w14:paraId="262ED808" w14:textId="77777777" w:rsidR="009D7463" w:rsidRDefault="009D7463" w:rsidP="007711C0">
            <w:pPr>
              <w:rPr>
                <w:sz w:val="20"/>
                <w:szCs w:val="20"/>
              </w:rPr>
            </w:pPr>
          </w:p>
          <w:p w14:paraId="5CBE43D3" w14:textId="6728E039" w:rsidR="00B10C76" w:rsidRDefault="00CD0506" w:rsidP="007711C0">
            <w:pPr>
              <w:rPr>
                <w:sz w:val="20"/>
                <w:szCs w:val="20"/>
              </w:rPr>
            </w:pPr>
            <w:r>
              <w:rPr>
                <w:sz w:val="20"/>
                <w:szCs w:val="20"/>
              </w:rPr>
              <w:lastRenderedPageBreak/>
              <w:t xml:space="preserve">Refrigeration &amp; Product Label Log </w:t>
            </w:r>
            <w:r w:rsidR="00B10C76" w:rsidRPr="00C57116">
              <w:rPr>
                <w:sz w:val="20"/>
                <w:szCs w:val="20"/>
              </w:rPr>
              <w:t xml:space="preserve">will be reviewed </w:t>
            </w:r>
            <w:r w:rsidR="00B10C76">
              <w:rPr>
                <w:sz w:val="20"/>
                <w:szCs w:val="20"/>
              </w:rPr>
              <w:t>daily</w:t>
            </w:r>
            <w:r w:rsidR="00B10C76" w:rsidRPr="00C57116">
              <w:rPr>
                <w:sz w:val="20"/>
                <w:szCs w:val="20"/>
              </w:rPr>
              <w:t xml:space="preserve"> by the executive chef or the</w:t>
            </w:r>
            <w:r w:rsidR="00F66C16">
              <w:rPr>
                <w:sz w:val="20"/>
                <w:szCs w:val="20"/>
              </w:rPr>
              <w:t xml:space="preserve"> manager. </w:t>
            </w:r>
          </w:p>
          <w:p w14:paraId="0A3CD198" w14:textId="77777777" w:rsidR="00B10C76" w:rsidRDefault="00B10C76" w:rsidP="004B64D1">
            <w:pPr>
              <w:rPr>
                <w:sz w:val="20"/>
                <w:szCs w:val="20"/>
              </w:rPr>
            </w:pPr>
          </w:p>
          <w:p w14:paraId="1069A83C" w14:textId="2856CCAD" w:rsidR="00B10C76" w:rsidRPr="00F66C16" w:rsidRDefault="00B331B6" w:rsidP="006E11D1">
            <w:pPr>
              <w:rPr>
                <w:sz w:val="20"/>
                <w:szCs w:val="20"/>
              </w:rPr>
            </w:pPr>
            <w:r w:rsidRPr="00F66C16">
              <w:rPr>
                <w:sz w:val="20"/>
                <w:szCs w:val="20"/>
              </w:rPr>
              <w:t>Record on thawing log</w:t>
            </w:r>
            <w:r w:rsidR="00B10C76" w:rsidRPr="00F66C16">
              <w:rPr>
                <w:sz w:val="20"/>
                <w:szCs w:val="20"/>
              </w:rPr>
              <w:t xml:space="preserve"> </w:t>
            </w:r>
          </w:p>
          <w:p w14:paraId="54AA7EBD" w14:textId="7AE60482" w:rsidR="00F51A45" w:rsidRPr="00C57116" w:rsidRDefault="00F51A45" w:rsidP="006751EB">
            <w:pPr>
              <w:rPr>
                <w:sz w:val="20"/>
                <w:szCs w:val="20"/>
              </w:rPr>
            </w:pPr>
          </w:p>
        </w:tc>
        <w:tc>
          <w:tcPr>
            <w:tcW w:w="1464" w:type="dxa"/>
            <w:shd w:val="clear" w:color="auto" w:fill="auto"/>
          </w:tcPr>
          <w:p w14:paraId="1458C450" w14:textId="77777777" w:rsidR="009D7463" w:rsidRPr="00885F32" w:rsidRDefault="009D7463" w:rsidP="009D7463">
            <w:pPr>
              <w:rPr>
                <w:b/>
                <w:bCs/>
                <w:sz w:val="20"/>
                <w:szCs w:val="20"/>
              </w:rPr>
            </w:pPr>
            <w:r w:rsidRPr="00885F32">
              <w:rPr>
                <w:b/>
                <w:bCs/>
                <w:sz w:val="20"/>
                <w:szCs w:val="20"/>
              </w:rPr>
              <w:lastRenderedPageBreak/>
              <w:t>Freezing &amp; Product Label Log</w:t>
            </w:r>
          </w:p>
          <w:p w14:paraId="22C45C9C" w14:textId="77777777" w:rsidR="00296C4E" w:rsidRDefault="00296C4E" w:rsidP="00885F32">
            <w:pPr>
              <w:rPr>
                <w:b/>
                <w:bCs/>
                <w:sz w:val="20"/>
                <w:szCs w:val="20"/>
              </w:rPr>
            </w:pPr>
          </w:p>
          <w:p w14:paraId="3C82B4DB" w14:textId="77777777" w:rsidR="00296C4E" w:rsidRDefault="00296C4E" w:rsidP="00885F32">
            <w:pPr>
              <w:rPr>
                <w:b/>
                <w:bCs/>
                <w:sz w:val="20"/>
                <w:szCs w:val="20"/>
              </w:rPr>
            </w:pPr>
          </w:p>
          <w:p w14:paraId="0DB2C396" w14:textId="77777777" w:rsidR="00296C4E" w:rsidRDefault="00296C4E" w:rsidP="00885F32">
            <w:pPr>
              <w:rPr>
                <w:b/>
                <w:bCs/>
                <w:sz w:val="20"/>
                <w:szCs w:val="20"/>
              </w:rPr>
            </w:pPr>
          </w:p>
          <w:p w14:paraId="68CE2631" w14:textId="77777777" w:rsidR="00296C4E" w:rsidRDefault="00296C4E" w:rsidP="00885F32">
            <w:pPr>
              <w:rPr>
                <w:b/>
                <w:bCs/>
                <w:sz w:val="20"/>
                <w:szCs w:val="20"/>
              </w:rPr>
            </w:pPr>
          </w:p>
          <w:p w14:paraId="4CA44373" w14:textId="77777777" w:rsidR="00296C4E" w:rsidRDefault="00296C4E" w:rsidP="00885F32">
            <w:pPr>
              <w:rPr>
                <w:b/>
                <w:bCs/>
                <w:sz w:val="20"/>
                <w:szCs w:val="20"/>
              </w:rPr>
            </w:pPr>
          </w:p>
          <w:p w14:paraId="74BBAFB6" w14:textId="77777777" w:rsidR="009D7463" w:rsidRDefault="009D7463" w:rsidP="00885F32">
            <w:pPr>
              <w:rPr>
                <w:b/>
                <w:bCs/>
                <w:sz w:val="20"/>
                <w:szCs w:val="20"/>
              </w:rPr>
            </w:pPr>
          </w:p>
          <w:p w14:paraId="3B68F3A4" w14:textId="77777777" w:rsidR="009D7463" w:rsidRDefault="009D7463" w:rsidP="00885F32">
            <w:pPr>
              <w:rPr>
                <w:b/>
                <w:bCs/>
                <w:sz w:val="20"/>
                <w:szCs w:val="20"/>
              </w:rPr>
            </w:pPr>
          </w:p>
          <w:p w14:paraId="4C6619F1" w14:textId="29592074" w:rsidR="00885F32" w:rsidRPr="00885F32" w:rsidRDefault="00885F32" w:rsidP="00885F32">
            <w:pPr>
              <w:rPr>
                <w:b/>
                <w:bCs/>
                <w:sz w:val="20"/>
                <w:szCs w:val="20"/>
              </w:rPr>
            </w:pPr>
            <w:r w:rsidRPr="00885F32">
              <w:rPr>
                <w:b/>
                <w:bCs/>
                <w:sz w:val="20"/>
                <w:szCs w:val="20"/>
              </w:rPr>
              <w:t>Freezing &amp; Product Label Log</w:t>
            </w:r>
          </w:p>
          <w:p w14:paraId="4D20DABC" w14:textId="56910F52" w:rsidR="00B10C76" w:rsidRDefault="00325247" w:rsidP="007711C0">
            <w:pPr>
              <w:rPr>
                <w:sz w:val="20"/>
                <w:szCs w:val="20"/>
              </w:rPr>
            </w:pPr>
            <w:r>
              <w:rPr>
                <w:sz w:val="20"/>
                <w:szCs w:val="20"/>
              </w:rPr>
              <w:t xml:space="preserve">Maintain for 6 months </w:t>
            </w:r>
          </w:p>
          <w:p w14:paraId="09299F65" w14:textId="77777777" w:rsidR="00B10C76" w:rsidRDefault="00B10C76" w:rsidP="007711C0">
            <w:pPr>
              <w:rPr>
                <w:sz w:val="20"/>
                <w:szCs w:val="20"/>
              </w:rPr>
            </w:pPr>
          </w:p>
          <w:p w14:paraId="22A60810" w14:textId="77777777" w:rsidR="00B10C76" w:rsidRDefault="00B10C76" w:rsidP="007711C0">
            <w:pPr>
              <w:rPr>
                <w:sz w:val="20"/>
                <w:szCs w:val="20"/>
              </w:rPr>
            </w:pPr>
          </w:p>
          <w:p w14:paraId="72D0F8F6" w14:textId="77777777" w:rsidR="00B10C76" w:rsidRDefault="00B10C76" w:rsidP="007711C0">
            <w:pPr>
              <w:rPr>
                <w:sz w:val="20"/>
                <w:szCs w:val="20"/>
              </w:rPr>
            </w:pPr>
          </w:p>
          <w:p w14:paraId="6202386A" w14:textId="77777777" w:rsidR="00B10C76" w:rsidRDefault="00B10C76" w:rsidP="007711C0">
            <w:pPr>
              <w:rPr>
                <w:sz w:val="20"/>
                <w:szCs w:val="20"/>
              </w:rPr>
            </w:pPr>
          </w:p>
          <w:p w14:paraId="175A6E13" w14:textId="77777777" w:rsidR="00B10C76" w:rsidRDefault="00B10C76" w:rsidP="007711C0">
            <w:pPr>
              <w:rPr>
                <w:sz w:val="20"/>
                <w:szCs w:val="20"/>
              </w:rPr>
            </w:pPr>
          </w:p>
          <w:p w14:paraId="6DD02617" w14:textId="1B8D9EF9" w:rsidR="00B10C76" w:rsidRDefault="00B10C76" w:rsidP="007711C0">
            <w:pPr>
              <w:rPr>
                <w:sz w:val="20"/>
                <w:szCs w:val="20"/>
              </w:rPr>
            </w:pPr>
          </w:p>
          <w:p w14:paraId="23187087" w14:textId="7B8A8CA0" w:rsidR="00EE2BD4" w:rsidRDefault="00EE2BD4" w:rsidP="007711C0">
            <w:pPr>
              <w:rPr>
                <w:sz w:val="20"/>
                <w:szCs w:val="20"/>
              </w:rPr>
            </w:pPr>
          </w:p>
          <w:p w14:paraId="0D41D43C" w14:textId="77777777" w:rsidR="00EE2BD4" w:rsidRDefault="00EE2BD4" w:rsidP="007711C0">
            <w:pPr>
              <w:rPr>
                <w:sz w:val="20"/>
                <w:szCs w:val="20"/>
              </w:rPr>
            </w:pPr>
          </w:p>
          <w:p w14:paraId="5AE7F69A" w14:textId="77777777" w:rsidR="00CD0506" w:rsidRDefault="00CD0506" w:rsidP="00CD0506">
            <w:pPr>
              <w:rPr>
                <w:sz w:val="20"/>
                <w:szCs w:val="20"/>
              </w:rPr>
            </w:pPr>
          </w:p>
          <w:p w14:paraId="774F4DC0" w14:textId="77777777" w:rsidR="00CD0506" w:rsidRDefault="00CD0506" w:rsidP="00CD0506">
            <w:pPr>
              <w:rPr>
                <w:sz w:val="20"/>
                <w:szCs w:val="20"/>
              </w:rPr>
            </w:pPr>
          </w:p>
          <w:p w14:paraId="379FC65E" w14:textId="77777777" w:rsidR="009D7463" w:rsidRDefault="009D7463" w:rsidP="00885F32">
            <w:pPr>
              <w:rPr>
                <w:b/>
                <w:bCs/>
                <w:sz w:val="20"/>
                <w:szCs w:val="20"/>
              </w:rPr>
            </w:pPr>
          </w:p>
          <w:p w14:paraId="5074B4CE" w14:textId="77777777" w:rsidR="009D7463" w:rsidRDefault="009D7463" w:rsidP="00885F32">
            <w:pPr>
              <w:rPr>
                <w:b/>
                <w:bCs/>
                <w:sz w:val="20"/>
                <w:szCs w:val="20"/>
              </w:rPr>
            </w:pPr>
          </w:p>
          <w:p w14:paraId="17317248" w14:textId="77777777" w:rsidR="009D7463" w:rsidRDefault="009D7463" w:rsidP="00885F32">
            <w:pPr>
              <w:rPr>
                <w:b/>
                <w:bCs/>
                <w:sz w:val="20"/>
                <w:szCs w:val="20"/>
              </w:rPr>
            </w:pPr>
          </w:p>
          <w:p w14:paraId="523FA125" w14:textId="2849182E" w:rsidR="00885F32" w:rsidRPr="00885F32" w:rsidRDefault="00885F32" w:rsidP="00885F32">
            <w:pPr>
              <w:rPr>
                <w:b/>
                <w:bCs/>
                <w:sz w:val="20"/>
                <w:szCs w:val="20"/>
              </w:rPr>
            </w:pPr>
            <w:r w:rsidRPr="00885F32">
              <w:rPr>
                <w:b/>
                <w:bCs/>
                <w:sz w:val="20"/>
                <w:szCs w:val="20"/>
              </w:rPr>
              <w:lastRenderedPageBreak/>
              <w:t>Frozen Storage Log</w:t>
            </w:r>
          </w:p>
          <w:p w14:paraId="1E285C12" w14:textId="086CD54D" w:rsidR="00CD0506" w:rsidRDefault="00325247" w:rsidP="00CD0506">
            <w:pPr>
              <w:rPr>
                <w:sz w:val="20"/>
                <w:szCs w:val="20"/>
              </w:rPr>
            </w:pPr>
            <w:r>
              <w:rPr>
                <w:sz w:val="20"/>
                <w:szCs w:val="20"/>
              </w:rPr>
              <w:t>Maintain for 6 months</w:t>
            </w:r>
          </w:p>
          <w:p w14:paraId="3F14AFE0" w14:textId="77777777" w:rsidR="00B10C76" w:rsidRDefault="00B10C76" w:rsidP="008E1DE9">
            <w:pPr>
              <w:rPr>
                <w:sz w:val="20"/>
                <w:szCs w:val="20"/>
              </w:rPr>
            </w:pPr>
          </w:p>
          <w:p w14:paraId="17ABFEAB" w14:textId="77777777" w:rsidR="00B10C76" w:rsidRDefault="00B10C76" w:rsidP="008E1DE9">
            <w:pPr>
              <w:rPr>
                <w:sz w:val="20"/>
                <w:szCs w:val="20"/>
              </w:rPr>
            </w:pPr>
          </w:p>
          <w:p w14:paraId="3C5594E0" w14:textId="77777777" w:rsidR="00B10C76" w:rsidRDefault="00B10C76" w:rsidP="008E1DE9">
            <w:pPr>
              <w:rPr>
                <w:sz w:val="20"/>
                <w:szCs w:val="20"/>
              </w:rPr>
            </w:pPr>
          </w:p>
          <w:p w14:paraId="3A3D3C67" w14:textId="77777777" w:rsidR="00B10C76" w:rsidRDefault="00B10C76" w:rsidP="008E1DE9">
            <w:pPr>
              <w:rPr>
                <w:sz w:val="20"/>
                <w:szCs w:val="20"/>
              </w:rPr>
            </w:pPr>
          </w:p>
          <w:p w14:paraId="5A430BE4" w14:textId="113D23AD" w:rsidR="00B10C76" w:rsidRDefault="00B10C76" w:rsidP="008E1DE9">
            <w:pPr>
              <w:rPr>
                <w:sz w:val="20"/>
                <w:szCs w:val="20"/>
              </w:rPr>
            </w:pPr>
          </w:p>
          <w:p w14:paraId="19F80BAD" w14:textId="5A76C03B" w:rsidR="00B10C76" w:rsidRPr="009D7463" w:rsidRDefault="00B331B6" w:rsidP="006E11D1">
            <w:pPr>
              <w:rPr>
                <w:b/>
                <w:bCs/>
                <w:sz w:val="20"/>
                <w:szCs w:val="20"/>
              </w:rPr>
            </w:pPr>
            <w:r w:rsidRPr="009D7463">
              <w:rPr>
                <w:b/>
                <w:bCs/>
                <w:sz w:val="20"/>
                <w:szCs w:val="20"/>
              </w:rPr>
              <w:t>Thawing log</w:t>
            </w:r>
          </w:p>
          <w:p w14:paraId="0C006FCF" w14:textId="5D3FC329" w:rsidR="00F51A45" w:rsidRPr="00C57116" w:rsidRDefault="00F51A45" w:rsidP="006751EB">
            <w:pPr>
              <w:rPr>
                <w:sz w:val="20"/>
                <w:szCs w:val="20"/>
              </w:rPr>
            </w:pPr>
          </w:p>
        </w:tc>
      </w:tr>
    </w:tbl>
    <w:p w14:paraId="024B4B62" w14:textId="77777777" w:rsidR="00FA1F84" w:rsidRPr="009903F8" w:rsidRDefault="00FA1F84" w:rsidP="00FA1F84">
      <w:pPr>
        <w:rPr>
          <w:rFonts w:ascii="Helvetica" w:hAnsi="Helvetica"/>
          <w:sz w:val="8"/>
          <w:szCs w:val="20"/>
        </w:rPr>
      </w:pPr>
    </w:p>
    <w:p w14:paraId="1D97A899" w14:textId="77777777" w:rsidR="00476DFA" w:rsidRPr="009903F8" w:rsidRDefault="00476DFA">
      <w:pPr>
        <w:rPr>
          <w:rFonts w:ascii="Helvetica" w:hAnsi="Helvetica"/>
          <w:sz w:val="8"/>
          <w:szCs w:val="20"/>
        </w:rPr>
        <w:sectPr w:rsidR="00476DFA" w:rsidRPr="009903F8" w:rsidSect="0082729D">
          <w:type w:val="continuous"/>
          <w:pgSz w:w="15840" w:h="12240" w:orient="landscape"/>
          <w:pgMar w:top="1170" w:right="1440" w:bottom="1440" w:left="1440" w:header="720" w:footer="720" w:gutter="0"/>
          <w:cols w:space="720"/>
          <w:docGrid w:linePitch="360"/>
        </w:sectPr>
      </w:pPr>
    </w:p>
    <w:p w14:paraId="5E2BBFB0" w14:textId="13D77C3C" w:rsidR="0000108B" w:rsidRPr="001C566F" w:rsidRDefault="00D11103" w:rsidP="006751EB">
      <w:pPr>
        <w:pStyle w:val="Heading1"/>
      </w:pPr>
      <w:bookmarkStart w:id="13" w:name="_Toc191225674"/>
      <w:r w:rsidRPr="001C566F">
        <w:lastRenderedPageBreak/>
        <w:t>Vacuum packaging</w:t>
      </w:r>
      <w:r w:rsidR="007711C0" w:rsidRPr="00F54DE1">
        <w:rPr>
          <w:rFonts w:cs="Geometric231BT-BoldC"/>
          <w:bCs/>
          <w:color w:val="231F20"/>
          <w:szCs w:val="22"/>
        </w:rPr>
        <w:t xml:space="preserve"> </w:t>
      </w:r>
      <w:r>
        <w:rPr>
          <w:rFonts w:cs="Geometric231BT-BoldC"/>
          <w:bCs/>
          <w:color w:val="231F20"/>
          <w:szCs w:val="22"/>
        </w:rPr>
        <w:t>procedures</w:t>
      </w:r>
      <w:bookmarkEnd w:id="13"/>
    </w:p>
    <w:p w14:paraId="4F65A611" w14:textId="77777777" w:rsidR="0000108B" w:rsidRDefault="0000108B" w:rsidP="0000108B">
      <w:pPr>
        <w:spacing w:after="240" w:line="246" w:lineRule="auto"/>
        <w:ind w:right="70"/>
        <w:rPr>
          <w:rFonts w:ascii="Cambria" w:hAnsi="Cambria"/>
          <w:i/>
          <w:color w:val="231F20"/>
        </w:rPr>
      </w:pPr>
      <w:r w:rsidRPr="00F54DE1">
        <w:rPr>
          <w:rFonts w:ascii="Cambria" w:hAnsi="Cambria"/>
          <w:i/>
          <w:color w:val="231F20"/>
        </w:rPr>
        <w:t>Only</w:t>
      </w:r>
      <w:r w:rsidRPr="00F54DE1">
        <w:rPr>
          <w:rFonts w:ascii="Cambria" w:hAnsi="Cambria"/>
          <w:i/>
          <w:color w:val="231F20"/>
          <w:spacing w:val="-5"/>
        </w:rPr>
        <w:t xml:space="preserve"> </w:t>
      </w:r>
      <w:r>
        <w:rPr>
          <w:rFonts w:ascii="Cambria" w:hAnsi="Cambria"/>
          <w:i/>
          <w:color w:val="231F20"/>
        </w:rPr>
        <w:t xml:space="preserve">foodservice employees </w:t>
      </w:r>
      <w:r w:rsidRPr="00F54DE1">
        <w:rPr>
          <w:rFonts w:ascii="Cambria" w:hAnsi="Cambria"/>
          <w:i/>
          <w:color w:val="231F20"/>
        </w:rPr>
        <w:t>trained</w:t>
      </w:r>
      <w:r w:rsidRPr="00F54DE1">
        <w:rPr>
          <w:rFonts w:ascii="Cambria" w:hAnsi="Cambria"/>
          <w:i/>
          <w:color w:val="231F20"/>
          <w:spacing w:val="-7"/>
        </w:rPr>
        <w:t xml:space="preserve"> </w:t>
      </w:r>
      <w:r w:rsidRPr="00F54DE1">
        <w:rPr>
          <w:rFonts w:ascii="Cambria" w:hAnsi="Cambria"/>
          <w:i/>
          <w:color w:val="231F20"/>
        </w:rPr>
        <w:t>in</w:t>
      </w:r>
      <w:r w:rsidRPr="00F54DE1">
        <w:rPr>
          <w:rFonts w:ascii="Cambria" w:hAnsi="Cambria"/>
          <w:i/>
          <w:color w:val="231F20"/>
          <w:spacing w:val="-3"/>
        </w:rPr>
        <w:t xml:space="preserve"> </w:t>
      </w:r>
      <w:r w:rsidRPr="00F54DE1">
        <w:rPr>
          <w:rFonts w:ascii="Cambria" w:hAnsi="Cambria"/>
          <w:i/>
          <w:color w:val="231F20"/>
        </w:rPr>
        <w:t>the</w:t>
      </w:r>
      <w:r w:rsidRPr="00F54DE1">
        <w:rPr>
          <w:rFonts w:ascii="Cambria" w:hAnsi="Cambria"/>
          <w:i/>
          <w:color w:val="231F20"/>
          <w:spacing w:val="-4"/>
        </w:rPr>
        <w:t xml:space="preserve"> </w:t>
      </w:r>
      <w:r w:rsidRPr="00F54DE1">
        <w:rPr>
          <w:rFonts w:ascii="Cambria" w:hAnsi="Cambria"/>
          <w:i/>
          <w:color w:val="231F20"/>
        </w:rPr>
        <w:t>use</w:t>
      </w:r>
      <w:r w:rsidRPr="00F54DE1">
        <w:rPr>
          <w:rFonts w:ascii="Cambria" w:hAnsi="Cambria"/>
          <w:i/>
          <w:color w:val="231F20"/>
          <w:spacing w:val="-4"/>
        </w:rPr>
        <w:t xml:space="preserve"> </w:t>
      </w:r>
      <w:r w:rsidRPr="00F54DE1">
        <w:rPr>
          <w:rFonts w:ascii="Cambria" w:hAnsi="Cambria"/>
          <w:i/>
          <w:color w:val="231F20"/>
        </w:rPr>
        <w:t>of</w:t>
      </w:r>
      <w:r w:rsidRPr="00F54DE1">
        <w:rPr>
          <w:rFonts w:ascii="Cambria" w:hAnsi="Cambria"/>
          <w:i/>
          <w:color w:val="231F20"/>
          <w:spacing w:val="-3"/>
        </w:rPr>
        <w:t xml:space="preserve"> </w:t>
      </w:r>
      <w:r w:rsidRPr="00F54DE1">
        <w:rPr>
          <w:rFonts w:ascii="Cambria" w:hAnsi="Cambria"/>
          <w:i/>
          <w:color w:val="231F20"/>
        </w:rPr>
        <w:t>the</w:t>
      </w:r>
      <w:r w:rsidRPr="00F54DE1">
        <w:rPr>
          <w:rFonts w:ascii="Cambria" w:hAnsi="Cambria"/>
          <w:i/>
          <w:color w:val="231F20"/>
          <w:spacing w:val="-4"/>
        </w:rPr>
        <w:t xml:space="preserve"> </w:t>
      </w:r>
      <w:r w:rsidRPr="00F54DE1">
        <w:rPr>
          <w:rFonts w:ascii="Cambria" w:hAnsi="Cambria"/>
          <w:i/>
          <w:color w:val="231F20"/>
          <w:spacing w:val="-8"/>
        </w:rPr>
        <w:t>r</w:t>
      </w:r>
      <w:r w:rsidRPr="00F54DE1">
        <w:rPr>
          <w:rFonts w:ascii="Cambria" w:hAnsi="Cambria"/>
          <w:i/>
          <w:color w:val="231F20"/>
        </w:rPr>
        <w:t>educed</w:t>
      </w:r>
      <w:r w:rsidRPr="00F54DE1">
        <w:rPr>
          <w:rFonts w:ascii="Cambria" w:hAnsi="Cambria"/>
          <w:i/>
          <w:color w:val="231F20"/>
          <w:spacing w:val="-8"/>
        </w:rPr>
        <w:t xml:space="preserve"> </w:t>
      </w:r>
      <w:r w:rsidRPr="00F54DE1">
        <w:rPr>
          <w:rFonts w:ascii="Cambria" w:hAnsi="Cambria"/>
          <w:i/>
          <w:color w:val="231F20"/>
        </w:rPr>
        <w:t>oxygen</w:t>
      </w:r>
      <w:r w:rsidRPr="00F54DE1">
        <w:rPr>
          <w:rFonts w:ascii="Cambria" w:hAnsi="Cambria"/>
          <w:i/>
          <w:color w:val="231F20"/>
          <w:spacing w:val="-7"/>
        </w:rPr>
        <w:t xml:space="preserve"> </w:t>
      </w:r>
      <w:r w:rsidRPr="00F54DE1">
        <w:rPr>
          <w:rFonts w:ascii="Cambria" w:hAnsi="Cambria"/>
          <w:i/>
          <w:color w:val="231F20"/>
        </w:rPr>
        <w:t>packaging</w:t>
      </w:r>
      <w:r w:rsidRPr="00F54DE1">
        <w:rPr>
          <w:rFonts w:ascii="Cambria" w:hAnsi="Cambria"/>
          <w:i/>
          <w:color w:val="231F20"/>
          <w:spacing w:val="-10"/>
        </w:rPr>
        <w:t xml:space="preserve"> </w:t>
      </w:r>
      <w:r w:rsidRPr="00F54DE1">
        <w:rPr>
          <w:rFonts w:ascii="Cambria" w:hAnsi="Cambria"/>
          <w:i/>
          <w:color w:val="231F20"/>
        </w:rPr>
        <w:t>equipment</w:t>
      </w:r>
      <w:r w:rsidRPr="00F54DE1">
        <w:rPr>
          <w:rFonts w:ascii="Cambria" w:hAnsi="Cambria"/>
          <w:i/>
          <w:color w:val="231F20"/>
          <w:spacing w:val="-10"/>
        </w:rPr>
        <w:t xml:space="preserve"> </w:t>
      </w:r>
      <w:r w:rsidRPr="00F54DE1">
        <w:rPr>
          <w:rFonts w:ascii="Cambria" w:hAnsi="Cambria"/>
          <w:i/>
          <w:color w:val="231F20"/>
        </w:rPr>
        <w:t>and</w:t>
      </w:r>
      <w:r w:rsidRPr="00F54DE1">
        <w:rPr>
          <w:rFonts w:ascii="Cambria" w:hAnsi="Cambria"/>
          <w:i/>
          <w:color w:val="231F20"/>
          <w:spacing w:val="-4"/>
        </w:rPr>
        <w:t xml:space="preserve"> </w:t>
      </w:r>
      <w:r w:rsidRPr="00F54DE1">
        <w:rPr>
          <w:rFonts w:ascii="Cambria" w:hAnsi="Cambria"/>
          <w:i/>
          <w:color w:val="231F20"/>
        </w:rPr>
        <w:t>have</w:t>
      </w:r>
      <w:r w:rsidRPr="00F54DE1">
        <w:rPr>
          <w:rFonts w:ascii="Cambria" w:hAnsi="Cambria"/>
          <w:i/>
          <w:color w:val="231F20"/>
          <w:spacing w:val="-5"/>
        </w:rPr>
        <w:t xml:space="preserve"> </w:t>
      </w:r>
      <w:r w:rsidRPr="00F54DE1">
        <w:rPr>
          <w:rFonts w:ascii="Cambria" w:hAnsi="Cambria"/>
          <w:i/>
          <w:color w:val="231F20"/>
        </w:rPr>
        <w:t>a</w:t>
      </w:r>
      <w:r w:rsidRPr="00F54DE1">
        <w:rPr>
          <w:rFonts w:ascii="Cambria" w:hAnsi="Cambria"/>
          <w:i/>
          <w:color w:val="231F20"/>
          <w:spacing w:val="-2"/>
        </w:rPr>
        <w:t xml:space="preserve"> </w:t>
      </w:r>
      <w:r w:rsidRPr="00F54DE1">
        <w:rPr>
          <w:rFonts w:ascii="Cambria" w:hAnsi="Cambria"/>
          <w:i/>
          <w:color w:val="231F20"/>
        </w:rPr>
        <w:t>tho</w:t>
      </w:r>
      <w:r w:rsidRPr="00F54DE1">
        <w:rPr>
          <w:rFonts w:ascii="Cambria" w:hAnsi="Cambria"/>
          <w:i/>
          <w:color w:val="231F20"/>
          <w:spacing w:val="-8"/>
        </w:rPr>
        <w:t>r</w:t>
      </w:r>
      <w:r w:rsidRPr="00F54DE1">
        <w:rPr>
          <w:rFonts w:ascii="Cambria" w:hAnsi="Cambria"/>
          <w:i/>
          <w:color w:val="231F20"/>
        </w:rPr>
        <w:t>ough</w:t>
      </w:r>
      <w:r w:rsidRPr="00F54DE1">
        <w:rPr>
          <w:rFonts w:ascii="Cambria" w:hAnsi="Cambria"/>
          <w:i/>
          <w:color w:val="231F20"/>
          <w:spacing w:val="-9"/>
        </w:rPr>
        <w:t xml:space="preserve"> </w:t>
      </w:r>
      <w:r w:rsidRPr="00F54DE1">
        <w:rPr>
          <w:rFonts w:ascii="Cambria" w:hAnsi="Cambria"/>
          <w:i/>
          <w:color w:val="231F20"/>
        </w:rPr>
        <w:t>understanding</w:t>
      </w:r>
      <w:r w:rsidRPr="00F54DE1">
        <w:rPr>
          <w:rFonts w:ascii="Cambria" w:hAnsi="Cambria"/>
          <w:i/>
          <w:color w:val="231F20"/>
          <w:spacing w:val="-14"/>
        </w:rPr>
        <w:t xml:space="preserve"> </w:t>
      </w:r>
      <w:r w:rsidRPr="00F54DE1">
        <w:rPr>
          <w:rFonts w:ascii="Cambria" w:hAnsi="Cambria"/>
          <w:i/>
          <w:color w:val="231F20"/>
        </w:rPr>
        <w:t>of</w:t>
      </w:r>
      <w:r w:rsidRPr="00F54DE1">
        <w:rPr>
          <w:rFonts w:ascii="Cambria" w:hAnsi="Cambria"/>
          <w:i/>
          <w:color w:val="231F20"/>
          <w:spacing w:val="-3"/>
        </w:rPr>
        <w:t xml:space="preserve"> </w:t>
      </w:r>
      <w:r w:rsidRPr="00F54DE1">
        <w:rPr>
          <w:rFonts w:ascii="Cambria" w:hAnsi="Cambria"/>
          <w:i/>
          <w:color w:val="231F20"/>
        </w:rPr>
        <w:t>the</w:t>
      </w:r>
      <w:r w:rsidRPr="00F54DE1">
        <w:rPr>
          <w:rFonts w:ascii="Cambria" w:hAnsi="Cambria"/>
          <w:i/>
          <w:color w:val="231F20"/>
          <w:spacing w:val="-4"/>
        </w:rPr>
        <w:t xml:space="preserve"> </w:t>
      </w:r>
      <w:r w:rsidRPr="00F54DE1">
        <w:rPr>
          <w:rFonts w:ascii="Cambria" w:hAnsi="Cambria"/>
          <w:i/>
          <w:color w:val="231F20"/>
        </w:rPr>
        <w:t>HACCP</w:t>
      </w:r>
      <w:r w:rsidRPr="00F54DE1">
        <w:rPr>
          <w:rFonts w:ascii="Cambria" w:hAnsi="Cambria"/>
          <w:i/>
          <w:color w:val="231F20"/>
          <w:spacing w:val="-11"/>
        </w:rPr>
        <w:t xml:space="preserve"> </w:t>
      </w:r>
      <w:r w:rsidRPr="00F54DE1">
        <w:rPr>
          <w:rFonts w:ascii="Cambria" w:hAnsi="Cambria"/>
          <w:i/>
          <w:color w:val="231F20"/>
        </w:rPr>
        <w:t>plan</w:t>
      </w:r>
      <w:r w:rsidRPr="00F54DE1">
        <w:rPr>
          <w:rFonts w:ascii="Cambria" w:hAnsi="Cambria"/>
          <w:i/>
          <w:color w:val="231F20"/>
          <w:spacing w:val="-5"/>
        </w:rPr>
        <w:t xml:space="preserve"> </w:t>
      </w:r>
      <w:r w:rsidRPr="00F54DE1">
        <w:rPr>
          <w:rFonts w:ascii="Cambria" w:hAnsi="Cambria"/>
          <w:i/>
          <w:color w:val="231F20"/>
        </w:rPr>
        <w:t>shall</w:t>
      </w:r>
      <w:r w:rsidRPr="00F54DE1">
        <w:rPr>
          <w:rFonts w:ascii="Cambria" w:hAnsi="Cambria"/>
          <w:i/>
          <w:color w:val="231F20"/>
          <w:spacing w:val="-5"/>
        </w:rPr>
        <w:t xml:space="preserve"> </w:t>
      </w:r>
      <w:r w:rsidRPr="00F54DE1">
        <w:rPr>
          <w:rFonts w:ascii="Cambria" w:hAnsi="Cambria"/>
          <w:i/>
          <w:color w:val="231F20"/>
        </w:rPr>
        <w:t>conduct</w:t>
      </w:r>
      <w:r w:rsidRPr="00F54DE1">
        <w:rPr>
          <w:rFonts w:ascii="Cambria" w:hAnsi="Cambria"/>
          <w:i/>
          <w:color w:val="231F20"/>
          <w:spacing w:val="-8"/>
        </w:rPr>
        <w:t xml:space="preserve"> </w:t>
      </w:r>
      <w:r w:rsidRPr="00F54DE1">
        <w:rPr>
          <w:rFonts w:ascii="Cambria" w:hAnsi="Cambria"/>
          <w:i/>
          <w:color w:val="231F20"/>
        </w:rPr>
        <w:t>ROP</w:t>
      </w:r>
      <w:r w:rsidRPr="00F54DE1">
        <w:rPr>
          <w:rFonts w:ascii="Cambria" w:hAnsi="Cambria"/>
          <w:i/>
          <w:color w:val="231F20"/>
          <w:spacing w:val="-8"/>
        </w:rPr>
        <w:t xml:space="preserve"> </w:t>
      </w:r>
      <w:r w:rsidRPr="00F54DE1">
        <w:rPr>
          <w:rFonts w:ascii="Cambria" w:hAnsi="Cambria"/>
          <w:i/>
          <w:color w:val="231F20"/>
        </w:rPr>
        <w:t>operations.</w:t>
      </w:r>
    </w:p>
    <w:p w14:paraId="09A0BFEF" w14:textId="59347584" w:rsidR="0000108B" w:rsidRPr="001646A2" w:rsidRDefault="0000108B" w:rsidP="0000108B">
      <w:pPr>
        <w:pStyle w:val="ListParagraph"/>
        <w:numPr>
          <w:ilvl w:val="0"/>
          <w:numId w:val="26"/>
        </w:numPr>
        <w:spacing w:after="240"/>
        <w:ind w:left="360" w:hanging="360"/>
        <w:contextualSpacing w:val="0"/>
        <w:rPr>
          <w:rFonts w:ascii="Cambria" w:hAnsi="Cambria"/>
        </w:rPr>
      </w:pPr>
      <w:r w:rsidRPr="0065067E">
        <w:rPr>
          <w:rFonts w:ascii="Cambria" w:hAnsi="Cambria"/>
          <w:b/>
        </w:rPr>
        <w:t xml:space="preserve">Receiving </w:t>
      </w:r>
      <w:r w:rsidR="00D11103">
        <w:rPr>
          <w:rFonts w:ascii="Cambria" w:hAnsi="Cambria"/>
          <w:b/>
        </w:rPr>
        <w:t>s</w:t>
      </w:r>
      <w:r w:rsidR="0031681C" w:rsidRPr="009D7463">
        <w:rPr>
          <w:rFonts w:ascii="Cambria" w:hAnsi="Cambria"/>
          <w:b/>
        </w:rPr>
        <w:t>eafood/fish fillets</w:t>
      </w:r>
      <w:r w:rsidRPr="0065067E">
        <w:rPr>
          <w:rFonts w:ascii="Cambria" w:hAnsi="Cambria"/>
          <w:b/>
        </w:rPr>
        <w:t>:</w:t>
      </w:r>
      <w:r w:rsidRPr="001646A2">
        <w:rPr>
          <w:rFonts w:ascii="Cambria" w:hAnsi="Cambria"/>
        </w:rPr>
        <w:t xml:space="preserve"> Inspect </w:t>
      </w:r>
      <w:r w:rsidR="0031681C" w:rsidRPr="009D7463">
        <w:rPr>
          <w:rFonts w:ascii="Cambria" w:hAnsi="Cambria"/>
        </w:rPr>
        <w:t>seafood/fish fillet</w:t>
      </w:r>
      <w:r w:rsidRPr="009D7463">
        <w:rPr>
          <w:rFonts w:ascii="Cambria" w:hAnsi="Cambria"/>
        </w:rPr>
        <w:t xml:space="preserve"> </w:t>
      </w:r>
      <w:r w:rsidRPr="001646A2">
        <w:rPr>
          <w:rFonts w:ascii="Cambria" w:hAnsi="Cambria"/>
        </w:rPr>
        <w:t xml:space="preserve">products upon </w:t>
      </w:r>
      <w:r>
        <w:rPr>
          <w:rFonts w:ascii="Cambria" w:hAnsi="Cambria"/>
        </w:rPr>
        <w:t xml:space="preserve">receiving for temperature </w:t>
      </w:r>
      <w:r w:rsidRPr="00F54DE1">
        <w:t>and quality</w:t>
      </w:r>
      <w:r>
        <w:rPr>
          <w:rFonts w:ascii="Cambria" w:hAnsi="Cambria"/>
        </w:rPr>
        <w:t xml:space="preserve"> and v</w:t>
      </w:r>
      <w:r w:rsidRPr="001646A2">
        <w:rPr>
          <w:rFonts w:ascii="Cambria" w:hAnsi="Cambria"/>
        </w:rPr>
        <w:t>erify product</w:t>
      </w:r>
      <w:r>
        <w:rPr>
          <w:rFonts w:ascii="Cambria" w:hAnsi="Cambria"/>
        </w:rPr>
        <w:t xml:space="preserve"> temp</w:t>
      </w:r>
      <w:r w:rsidRPr="001646A2">
        <w:rPr>
          <w:rFonts w:ascii="Cambria" w:hAnsi="Cambria"/>
        </w:rPr>
        <w:t>s are at or below 41</w:t>
      </w:r>
      <w:r>
        <w:rPr>
          <w:rFonts w:ascii="Times New Roman" w:hAnsi="Times New Roman" w:cs="Times New Roman"/>
        </w:rPr>
        <w:t>º</w:t>
      </w:r>
      <w:r w:rsidRPr="001646A2">
        <w:rPr>
          <w:rFonts w:ascii="Cambria" w:hAnsi="Cambria"/>
        </w:rPr>
        <w:t xml:space="preserve">F.  </w:t>
      </w:r>
    </w:p>
    <w:p w14:paraId="76EFDA8F" w14:textId="3AFCD0F0" w:rsidR="0000108B" w:rsidRPr="001646A2" w:rsidRDefault="0000108B" w:rsidP="0000108B">
      <w:pPr>
        <w:pStyle w:val="ListParagraph"/>
        <w:numPr>
          <w:ilvl w:val="0"/>
          <w:numId w:val="26"/>
        </w:numPr>
        <w:spacing w:after="240" w:line="247" w:lineRule="auto"/>
        <w:ind w:left="360" w:right="72" w:hanging="360"/>
        <w:contextualSpacing w:val="0"/>
        <w:rPr>
          <w:rFonts w:ascii="Cambria" w:hAnsi="Cambria"/>
        </w:rPr>
      </w:pPr>
      <w:r>
        <w:rPr>
          <w:rFonts w:ascii="Cambria" w:hAnsi="Cambria"/>
          <w:b/>
        </w:rPr>
        <w:t xml:space="preserve">Receiving </w:t>
      </w:r>
      <w:r w:rsidR="00D11103">
        <w:rPr>
          <w:rFonts w:ascii="Cambria" w:hAnsi="Cambria"/>
          <w:b/>
        </w:rPr>
        <w:t>p</w:t>
      </w:r>
      <w:r>
        <w:rPr>
          <w:rFonts w:ascii="Cambria" w:hAnsi="Cambria"/>
          <w:b/>
        </w:rPr>
        <w:t xml:space="preserve">ackaging </w:t>
      </w:r>
      <w:r w:rsidR="00D11103">
        <w:rPr>
          <w:rFonts w:ascii="Cambria" w:hAnsi="Cambria"/>
          <w:b/>
        </w:rPr>
        <w:t>m</w:t>
      </w:r>
      <w:r>
        <w:rPr>
          <w:rFonts w:ascii="Cambria" w:hAnsi="Cambria"/>
          <w:b/>
        </w:rPr>
        <w:t>aterials</w:t>
      </w:r>
      <w:r w:rsidRPr="0065067E">
        <w:rPr>
          <w:rFonts w:ascii="Cambria" w:hAnsi="Cambria"/>
          <w:b/>
        </w:rPr>
        <w:t>:</w:t>
      </w:r>
      <w:r w:rsidRPr="001646A2">
        <w:rPr>
          <w:rFonts w:ascii="Cambria" w:hAnsi="Cambria"/>
        </w:rPr>
        <w:t xml:space="preserve"> Inspect the condition </w:t>
      </w:r>
      <w:r w:rsidR="009815A7">
        <w:rPr>
          <w:rFonts w:ascii="Cambria" w:hAnsi="Cambria"/>
        </w:rPr>
        <w:t xml:space="preserve">of </w:t>
      </w:r>
      <w:r w:rsidRPr="001646A2">
        <w:rPr>
          <w:rFonts w:ascii="Cambria" w:hAnsi="Cambria"/>
        </w:rPr>
        <w:t xml:space="preserve">dry goods and packaging materials upon receipt.  Verify products are in good condition. </w:t>
      </w:r>
      <w:r w:rsidR="003A6A27" w:rsidRPr="009D7463">
        <w:rPr>
          <w:rFonts w:ascii="Cambria" w:hAnsi="Cambria"/>
        </w:rPr>
        <w:t>Verify only</w:t>
      </w:r>
      <w:r w:rsidR="00300B36" w:rsidRPr="009D7463">
        <w:rPr>
          <w:rFonts w:ascii="Cambria" w:hAnsi="Cambria"/>
        </w:rPr>
        <w:t xml:space="preserve"> food grade b</w:t>
      </w:r>
      <w:r w:rsidR="003A6A27" w:rsidRPr="009D7463">
        <w:rPr>
          <w:rFonts w:ascii="Cambria" w:hAnsi="Cambria"/>
        </w:rPr>
        <w:t xml:space="preserve">ags are used for ROP of seafood/fish fillets. </w:t>
      </w:r>
    </w:p>
    <w:p w14:paraId="6AA09CA1" w14:textId="61CAD09C" w:rsidR="0000108B" w:rsidRPr="00D40348" w:rsidRDefault="0000108B" w:rsidP="0000108B">
      <w:pPr>
        <w:pStyle w:val="ListParagraph"/>
        <w:numPr>
          <w:ilvl w:val="0"/>
          <w:numId w:val="26"/>
        </w:numPr>
        <w:spacing w:after="240" w:line="247" w:lineRule="auto"/>
        <w:ind w:left="360" w:right="72" w:hanging="360"/>
        <w:contextualSpacing w:val="0"/>
        <w:rPr>
          <w:rFonts w:ascii="Cambria" w:hAnsi="Cambria"/>
        </w:rPr>
      </w:pPr>
      <w:r>
        <w:rPr>
          <w:rFonts w:ascii="Cambria" w:hAnsi="Cambria"/>
          <w:b/>
        </w:rPr>
        <w:t xml:space="preserve">Cold </w:t>
      </w:r>
      <w:r w:rsidR="00D11103">
        <w:rPr>
          <w:rFonts w:ascii="Cambria" w:hAnsi="Cambria"/>
          <w:b/>
        </w:rPr>
        <w:t>s</w:t>
      </w:r>
      <w:r>
        <w:rPr>
          <w:rFonts w:ascii="Cambria" w:hAnsi="Cambria"/>
          <w:b/>
        </w:rPr>
        <w:t xml:space="preserve">torage: </w:t>
      </w:r>
      <w:r>
        <w:rPr>
          <w:rFonts w:ascii="Cambria" w:hAnsi="Cambria"/>
        </w:rPr>
        <w:t>Immediately store all perishable products in the designated coolers</w:t>
      </w:r>
      <w:r w:rsidR="00CC4BC3">
        <w:rPr>
          <w:rFonts w:ascii="Cambria" w:hAnsi="Cambria"/>
        </w:rPr>
        <w:t xml:space="preserve"> with temperatures at or below </w:t>
      </w:r>
      <w:r w:rsidR="00CC4BC3" w:rsidRPr="00D40348">
        <w:rPr>
          <w:rFonts w:ascii="Cambria" w:hAnsi="Cambria"/>
        </w:rPr>
        <w:t>41°F</w:t>
      </w:r>
      <w:r>
        <w:rPr>
          <w:rFonts w:ascii="Cambria" w:hAnsi="Cambria"/>
        </w:rPr>
        <w:t>.</w:t>
      </w:r>
    </w:p>
    <w:p w14:paraId="2EA5AFEB" w14:textId="0CBB495E" w:rsidR="0000108B" w:rsidRDefault="0000108B" w:rsidP="0000108B">
      <w:pPr>
        <w:pStyle w:val="ListParagraph"/>
        <w:numPr>
          <w:ilvl w:val="0"/>
          <w:numId w:val="26"/>
        </w:numPr>
        <w:spacing w:after="240" w:line="247" w:lineRule="auto"/>
        <w:ind w:left="360" w:right="72" w:hanging="360"/>
        <w:contextualSpacing w:val="0"/>
        <w:rPr>
          <w:rFonts w:ascii="Cambria" w:hAnsi="Cambria"/>
        </w:rPr>
      </w:pPr>
      <w:r w:rsidRPr="0065067E">
        <w:rPr>
          <w:rFonts w:ascii="Cambria" w:hAnsi="Cambria"/>
          <w:b/>
        </w:rPr>
        <w:t xml:space="preserve">Dry </w:t>
      </w:r>
      <w:r w:rsidR="00D11103">
        <w:rPr>
          <w:rFonts w:ascii="Cambria" w:hAnsi="Cambria"/>
          <w:b/>
        </w:rPr>
        <w:t>s</w:t>
      </w:r>
      <w:r w:rsidRPr="0065067E">
        <w:rPr>
          <w:rFonts w:ascii="Cambria" w:hAnsi="Cambria"/>
          <w:b/>
        </w:rPr>
        <w:t>torage:</w:t>
      </w:r>
      <w:r w:rsidRPr="001646A2">
        <w:rPr>
          <w:rFonts w:ascii="Cambria" w:hAnsi="Cambria"/>
        </w:rPr>
        <w:t xml:space="preserve">  </w:t>
      </w:r>
      <w:r>
        <w:rPr>
          <w:rFonts w:ascii="Cambria" w:hAnsi="Cambria"/>
        </w:rPr>
        <w:t>S</w:t>
      </w:r>
      <w:r w:rsidRPr="001646A2">
        <w:rPr>
          <w:rFonts w:ascii="Cambria" w:hAnsi="Cambria"/>
        </w:rPr>
        <w:t>tore</w:t>
      </w:r>
      <w:r>
        <w:rPr>
          <w:rFonts w:ascii="Cambria" w:hAnsi="Cambria"/>
        </w:rPr>
        <w:t xml:space="preserve"> n</w:t>
      </w:r>
      <w:r w:rsidRPr="001646A2">
        <w:rPr>
          <w:rFonts w:ascii="Cambria" w:hAnsi="Cambria"/>
        </w:rPr>
        <w:t>on-perishable products in</w:t>
      </w:r>
      <w:r w:rsidR="00255FB6">
        <w:rPr>
          <w:rFonts w:ascii="Cambria" w:hAnsi="Cambria"/>
        </w:rPr>
        <w:t xml:space="preserve"> a</w:t>
      </w:r>
      <w:r w:rsidRPr="001646A2">
        <w:rPr>
          <w:rFonts w:ascii="Cambria" w:hAnsi="Cambria"/>
        </w:rPr>
        <w:t xml:space="preserve"> clean location that is separated from any potential sources of contamination.</w:t>
      </w:r>
    </w:p>
    <w:p w14:paraId="6719D1CA" w14:textId="595465B5" w:rsidR="0031681C" w:rsidRPr="001646A2" w:rsidRDefault="008F033B" w:rsidP="0000108B">
      <w:pPr>
        <w:pStyle w:val="ListParagraph"/>
        <w:numPr>
          <w:ilvl w:val="0"/>
          <w:numId w:val="26"/>
        </w:numPr>
        <w:spacing w:after="240" w:line="247" w:lineRule="auto"/>
        <w:ind w:left="360" w:right="72" w:hanging="360"/>
        <w:contextualSpacing w:val="0"/>
        <w:rPr>
          <w:rFonts w:ascii="Cambria" w:hAnsi="Cambria"/>
        </w:rPr>
      </w:pPr>
      <w:r w:rsidRPr="009D7463">
        <w:rPr>
          <w:rFonts w:ascii="Cambria" w:hAnsi="Cambria"/>
          <w:b/>
        </w:rPr>
        <w:t>Freezing prior to ROP</w:t>
      </w:r>
      <w:r w:rsidR="002E3E0C">
        <w:rPr>
          <w:rFonts w:ascii="Cambria" w:hAnsi="Cambria"/>
          <w:b/>
          <w:color w:val="76923C" w:themeColor="accent3" w:themeShade="BF"/>
        </w:rPr>
        <w:t xml:space="preserve"> </w:t>
      </w:r>
      <w:r w:rsidR="002E3E0C" w:rsidRPr="002E3E0C">
        <w:rPr>
          <w:rFonts w:ascii="Cambria" w:hAnsi="Cambria"/>
          <w:b/>
          <w:color w:val="FF0000"/>
        </w:rPr>
        <w:t>(CCP 1)</w:t>
      </w:r>
      <w:r w:rsidRPr="002E3E0C">
        <w:rPr>
          <w:rFonts w:ascii="Cambria" w:hAnsi="Cambria"/>
          <w:b/>
        </w:rPr>
        <w:t xml:space="preserve">: </w:t>
      </w:r>
      <w:r w:rsidRPr="009D7463">
        <w:rPr>
          <w:rFonts w:ascii="Cambria" w:hAnsi="Cambria"/>
        </w:rPr>
        <w:t xml:space="preserve">All seafood/fish fillets intended for ROP will be frozen </w:t>
      </w:r>
      <w:r w:rsidR="005225B5">
        <w:rPr>
          <w:rFonts w:ascii="Cambria" w:hAnsi="Cambria"/>
        </w:rPr>
        <w:t xml:space="preserve">prior to vacuum sealing.  </w:t>
      </w:r>
    </w:p>
    <w:p w14:paraId="255AA5A3" w14:textId="0B76AFAE" w:rsidR="0000108B" w:rsidRDefault="001A0166" w:rsidP="0000108B">
      <w:pPr>
        <w:pStyle w:val="ListParagraph"/>
        <w:numPr>
          <w:ilvl w:val="0"/>
          <w:numId w:val="26"/>
        </w:numPr>
        <w:spacing w:after="240" w:line="247" w:lineRule="auto"/>
        <w:ind w:left="360" w:right="72" w:hanging="360"/>
        <w:contextualSpacing w:val="0"/>
        <w:rPr>
          <w:rFonts w:ascii="Cambria" w:hAnsi="Cambria"/>
        </w:rPr>
      </w:pPr>
      <w:r>
        <w:rPr>
          <w:rFonts w:ascii="Cambria" w:hAnsi="Cambria"/>
          <w:b/>
        </w:rPr>
        <w:t xml:space="preserve">Vacuum </w:t>
      </w:r>
      <w:r w:rsidR="00D11103">
        <w:rPr>
          <w:rFonts w:ascii="Cambria" w:hAnsi="Cambria"/>
          <w:b/>
        </w:rPr>
        <w:t>p</w:t>
      </w:r>
      <w:r w:rsidR="0000108B" w:rsidRPr="009F35CB">
        <w:rPr>
          <w:rFonts w:ascii="Cambria" w:hAnsi="Cambria"/>
          <w:b/>
        </w:rPr>
        <w:t>ackaging</w:t>
      </w:r>
      <w:r w:rsidR="0000108B">
        <w:rPr>
          <w:rFonts w:ascii="Cambria" w:hAnsi="Cambria"/>
          <w:b/>
        </w:rPr>
        <w:t xml:space="preserve"> &amp; </w:t>
      </w:r>
      <w:r w:rsidR="00D11103">
        <w:rPr>
          <w:rFonts w:ascii="Cambria" w:hAnsi="Cambria"/>
          <w:b/>
        </w:rPr>
        <w:t>l</w:t>
      </w:r>
      <w:r w:rsidR="0000108B">
        <w:rPr>
          <w:rFonts w:ascii="Cambria" w:hAnsi="Cambria"/>
          <w:b/>
        </w:rPr>
        <w:t>abeling</w:t>
      </w:r>
      <w:r w:rsidR="00DC294F">
        <w:rPr>
          <w:rFonts w:ascii="Cambria" w:hAnsi="Cambria"/>
          <w:b/>
        </w:rPr>
        <w:t xml:space="preserve"> </w:t>
      </w:r>
      <w:r w:rsidR="00DC294F" w:rsidRPr="00DC294F">
        <w:rPr>
          <w:rFonts w:ascii="Cambria" w:hAnsi="Cambria"/>
          <w:b/>
          <w:color w:val="FF0000"/>
        </w:rPr>
        <w:t xml:space="preserve">(CCP </w:t>
      </w:r>
      <w:r w:rsidR="002E3E0C">
        <w:rPr>
          <w:rFonts w:ascii="Cambria" w:hAnsi="Cambria"/>
          <w:b/>
          <w:color w:val="FF0000"/>
        </w:rPr>
        <w:t>2</w:t>
      </w:r>
      <w:r w:rsidR="00DC294F" w:rsidRPr="00DC294F">
        <w:rPr>
          <w:rFonts w:ascii="Cambria" w:hAnsi="Cambria"/>
          <w:b/>
          <w:color w:val="FF0000"/>
        </w:rPr>
        <w:t>)</w:t>
      </w:r>
      <w:r w:rsidR="0000108B" w:rsidRPr="001646A2">
        <w:rPr>
          <w:rFonts w:ascii="Cambria" w:hAnsi="Cambria"/>
        </w:rPr>
        <w:t xml:space="preserve">: Assemble </w:t>
      </w:r>
      <w:r w:rsidR="0000108B">
        <w:rPr>
          <w:rFonts w:ascii="Cambria" w:hAnsi="Cambria"/>
        </w:rPr>
        <w:t xml:space="preserve">products, ingredients, </w:t>
      </w:r>
      <w:r w:rsidR="0000108B" w:rsidRPr="001646A2">
        <w:rPr>
          <w:rFonts w:ascii="Cambria" w:hAnsi="Cambria"/>
        </w:rPr>
        <w:t xml:space="preserve">packaging materials, labels, etc. necessary to the operation. Assemble products that are to be </w:t>
      </w:r>
      <w:r w:rsidR="0000108B">
        <w:rPr>
          <w:rFonts w:ascii="Cambria" w:hAnsi="Cambria"/>
        </w:rPr>
        <w:t xml:space="preserve">vacuum </w:t>
      </w:r>
      <w:r w:rsidR="0000108B" w:rsidRPr="001646A2">
        <w:rPr>
          <w:rFonts w:ascii="Cambria" w:hAnsi="Cambria"/>
        </w:rPr>
        <w:t>packaged</w:t>
      </w:r>
      <w:r w:rsidR="005225B5">
        <w:rPr>
          <w:rFonts w:ascii="Cambria" w:hAnsi="Cambria"/>
        </w:rPr>
        <w:t>.  E</w:t>
      </w:r>
      <w:r w:rsidR="0000108B" w:rsidRPr="001646A2">
        <w:rPr>
          <w:rFonts w:ascii="Cambria" w:hAnsi="Cambria"/>
        </w:rPr>
        <w:t>nsure products remain at room temperature no lo</w:t>
      </w:r>
      <w:r w:rsidR="0000108B">
        <w:rPr>
          <w:rFonts w:ascii="Cambria" w:hAnsi="Cambria"/>
        </w:rPr>
        <w:t>nger tha</w:t>
      </w:r>
      <w:r w:rsidR="00C66BCF">
        <w:rPr>
          <w:rFonts w:ascii="Cambria" w:hAnsi="Cambria"/>
        </w:rPr>
        <w:t>n</w:t>
      </w:r>
      <w:r w:rsidR="005225B5">
        <w:rPr>
          <w:rFonts w:ascii="Cambria" w:hAnsi="Cambria"/>
        </w:rPr>
        <w:t xml:space="preserve"> necessary and do not begin to thaw </w:t>
      </w:r>
      <w:r w:rsidR="0000108B">
        <w:rPr>
          <w:rFonts w:ascii="Cambria" w:hAnsi="Cambria"/>
        </w:rPr>
        <w:t xml:space="preserve">during the </w:t>
      </w:r>
      <w:r w:rsidR="0000108B" w:rsidRPr="001646A2">
        <w:rPr>
          <w:rFonts w:ascii="Cambria" w:hAnsi="Cambria"/>
        </w:rPr>
        <w:t xml:space="preserve">packaging process. </w:t>
      </w:r>
    </w:p>
    <w:p w14:paraId="21911AD6" w14:textId="77777777" w:rsidR="0000108B" w:rsidRPr="00B01E70" w:rsidRDefault="0000108B" w:rsidP="0000108B">
      <w:pPr>
        <w:spacing w:after="240" w:line="247" w:lineRule="auto"/>
        <w:ind w:left="360" w:right="72"/>
        <w:rPr>
          <w:rFonts w:ascii="Cambria" w:hAnsi="Cambria"/>
        </w:rPr>
      </w:pPr>
      <w:r w:rsidRPr="00B01E70">
        <w:rPr>
          <w:rFonts w:ascii="Cambria" w:hAnsi="Cambria"/>
        </w:rPr>
        <w:t>Place product in the packaging materials. Place bags in the vacuum machine ensuring that adequate space is provided around each package. Ensure that machine is working properly and settings are appropriate for the product being packaged. Start the machine and wait for the lid to open indicating that the process is complete. Remove packages from the machine. Visually check the seal to ensure that it is tight and that there are no food materials in the seal. Packages with a faulty seal should be re-packaged. Trim excess packaging as required.</w:t>
      </w:r>
    </w:p>
    <w:p w14:paraId="1830408F" w14:textId="3B67A743" w:rsidR="00586CAC" w:rsidRDefault="00DB7F05" w:rsidP="00586CAC">
      <w:pPr>
        <w:ind w:left="360" w:right="72"/>
        <w:rPr>
          <w:rFonts w:ascii="Cambria" w:hAnsi="Cambria"/>
        </w:rPr>
      </w:pPr>
      <w:r w:rsidRPr="00BA1A6B">
        <w:rPr>
          <w:rFonts w:ascii="Cambria" w:hAnsi="Cambria"/>
        </w:rPr>
        <w:t>Properly label each package</w:t>
      </w:r>
      <w:r w:rsidR="007711C0" w:rsidRPr="00BA1A6B">
        <w:rPr>
          <w:rFonts w:ascii="Cambria" w:hAnsi="Cambria"/>
        </w:rPr>
        <w:t xml:space="preserve"> with a </w:t>
      </w:r>
      <w:r w:rsidR="003A6A27" w:rsidRPr="009D7463">
        <w:rPr>
          <w:rFonts w:ascii="Cambria" w:hAnsi="Cambria"/>
        </w:rPr>
        <w:t xml:space="preserve">statement </w:t>
      </w:r>
      <w:r w:rsidR="00215668" w:rsidRPr="009D7463">
        <w:rPr>
          <w:rFonts w:ascii="Cambria" w:hAnsi="Cambria"/>
        </w:rPr>
        <w:t>stating,</w:t>
      </w:r>
      <w:r w:rsidR="003A6A27" w:rsidRPr="009D7463">
        <w:rPr>
          <w:rFonts w:ascii="Cambria" w:hAnsi="Cambria"/>
        </w:rPr>
        <w:t xml:space="preserve"> “</w:t>
      </w:r>
      <w:r w:rsidR="002E1756" w:rsidRPr="009D7463">
        <w:rPr>
          <w:rFonts w:ascii="Cambria" w:hAnsi="Cambria"/>
        </w:rPr>
        <w:t xml:space="preserve">open prior to thawing”. </w:t>
      </w:r>
    </w:p>
    <w:p w14:paraId="28355F65" w14:textId="36A7E3B9" w:rsidR="00586CAC" w:rsidRDefault="00586CAC" w:rsidP="00586CAC">
      <w:pPr>
        <w:ind w:left="360" w:right="72"/>
        <w:rPr>
          <w:rFonts w:ascii="Cambria" w:hAnsi="Cambria"/>
        </w:rPr>
      </w:pPr>
    </w:p>
    <w:p w14:paraId="61D80E3E" w14:textId="207A823D" w:rsidR="00586CAC" w:rsidRPr="00DB7F05" w:rsidRDefault="00586CAC" w:rsidP="00586CAC">
      <w:pPr>
        <w:ind w:left="360" w:right="72"/>
        <w:rPr>
          <w:rFonts w:ascii="Cambria" w:hAnsi="Cambria"/>
        </w:rPr>
      </w:pPr>
      <w:r w:rsidRPr="00D11103">
        <w:rPr>
          <w:rFonts w:ascii="Cambria" w:hAnsi="Cambria"/>
          <w:b/>
          <w:bCs/>
        </w:rPr>
        <w:t>For products sold for retail sale</w:t>
      </w:r>
      <w:r>
        <w:rPr>
          <w:rFonts w:ascii="Cambria" w:hAnsi="Cambria"/>
        </w:rPr>
        <w:t xml:space="preserve"> </w:t>
      </w:r>
      <w:r w:rsidRPr="00586CAC">
        <w:rPr>
          <w:rFonts w:ascii="Cambria" w:hAnsi="Cambria"/>
        </w:rPr>
        <w:t>additional labeling requirements are as follows: The product must be stored in a designated container that has a label that states product “must be kept refrigerated or frozen” and “must be discarded if past use-by-date”. Standard labeling is also required (1. common name of the food; 2. ingredient list; 3. Net weight; 4. manufacturer name and location; 5. allergen declaration)</w:t>
      </w:r>
      <w:r>
        <w:rPr>
          <w:rFonts w:ascii="Cambria" w:hAnsi="Cambria"/>
        </w:rPr>
        <w:t xml:space="preserve">.  Appropriate safe handling instruction labeling is also required.  </w:t>
      </w:r>
    </w:p>
    <w:p w14:paraId="00689483" w14:textId="77777777" w:rsidR="00604EC3" w:rsidRPr="00B01E70" w:rsidRDefault="00604EC3" w:rsidP="009C11EA">
      <w:pPr>
        <w:ind w:left="360" w:right="72"/>
        <w:rPr>
          <w:rFonts w:ascii="Cambria" w:hAnsi="Cambria"/>
        </w:rPr>
      </w:pPr>
    </w:p>
    <w:p w14:paraId="471614CB" w14:textId="682C1BD1" w:rsidR="0000108B" w:rsidRPr="001646A2" w:rsidRDefault="002E3E0C" w:rsidP="0000108B">
      <w:pPr>
        <w:pStyle w:val="ListParagraph"/>
        <w:numPr>
          <w:ilvl w:val="0"/>
          <w:numId w:val="26"/>
        </w:numPr>
        <w:spacing w:after="60" w:line="247" w:lineRule="auto"/>
        <w:ind w:left="360" w:right="72" w:hanging="360"/>
        <w:contextualSpacing w:val="0"/>
        <w:rPr>
          <w:rFonts w:ascii="Cambria" w:hAnsi="Cambria"/>
        </w:rPr>
      </w:pPr>
      <w:r>
        <w:rPr>
          <w:rFonts w:ascii="Cambria" w:hAnsi="Cambria"/>
          <w:b/>
        </w:rPr>
        <w:t xml:space="preserve">Frozen </w:t>
      </w:r>
      <w:r w:rsidR="00D11103">
        <w:rPr>
          <w:rFonts w:ascii="Cambria" w:hAnsi="Cambria"/>
          <w:b/>
        </w:rPr>
        <w:t>s</w:t>
      </w:r>
      <w:r w:rsidR="0000108B" w:rsidRPr="009F35CB">
        <w:rPr>
          <w:rFonts w:ascii="Cambria" w:hAnsi="Cambria"/>
          <w:b/>
        </w:rPr>
        <w:t>torage</w:t>
      </w:r>
      <w:r w:rsidR="00586CAC">
        <w:rPr>
          <w:rFonts w:ascii="Cambria" w:hAnsi="Cambria"/>
          <w:b/>
        </w:rPr>
        <w:t xml:space="preserve">: </w:t>
      </w:r>
      <w:r w:rsidR="0052660F" w:rsidRPr="0052660F">
        <w:rPr>
          <w:rFonts w:ascii="Cambria" w:hAnsi="Cambria"/>
          <w:b/>
          <w:color w:val="FF0000"/>
        </w:rPr>
        <w:t>(CCP</w:t>
      </w:r>
      <w:r w:rsidR="00DC294F">
        <w:rPr>
          <w:rFonts w:ascii="Cambria" w:hAnsi="Cambria"/>
          <w:b/>
          <w:color w:val="FF0000"/>
        </w:rPr>
        <w:t xml:space="preserve"> </w:t>
      </w:r>
      <w:r>
        <w:rPr>
          <w:rFonts w:ascii="Cambria" w:hAnsi="Cambria"/>
          <w:b/>
          <w:color w:val="FF0000"/>
        </w:rPr>
        <w:t>3</w:t>
      </w:r>
      <w:r w:rsidR="0052660F" w:rsidRPr="0052660F">
        <w:rPr>
          <w:rFonts w:ascii="Cambria" w:hAnsi="Cambria"/>
          <w:b/>
          <w:color w:val="FF0000"/>
        </w:rPr>
        <w:t>)</w:t>
      </w:r>
      <w:r w:rsidR="0000108B" w:rsidRPr="009F35CB">
        <w:rPr>
          <w:rFonts w:ascii="Cambria" w:hAnsi="Cambria"/>
          <w:b/>
        </w:rPr>
        <w:t>:</w:t>
      </w:r>
      <w:r w:rsidR="0000108B" w:rsidRPr="001646A2">
        <w:rPr>
          <w:rFonts w:ascii="Cambria" w:hAnsi="Cambria"/>
        </w:rPr>
        <w:t xml:space="preserve"> Place ROP packages in </w:t>
      </w:r>
      <w:r w:rsidR="00586CAC">
        <w:rPr>
          <w:rFonts w:ascii="Cambria" w:hAnsi="Cambria"/>
        </w:rPr>
        <w:t>freezer</w:t>
      </w:r>
      <w:r w:rsidR="0000108B" w:rsidRPr="001646A2">
        <w:rPr>
          <w:rFonts w:ascii="Cambria" w:hAnsi="Cambria"/>
        </w:rPr>
        <w:t xml:space="preserve"> immediately after vacuum packaging and labeling.</w:t>
      </w:r>
    </w:p>
    <w:p w14:paraId="35289A39" w14:textId="0BA31ACA" w:rsidR="0000108B" w:rsidRPr="006E11D1" w:rsidRDefault="0000108B" w:rsidP="00193ACE">
      <w:pPr>
        <w:pStyle w:val="ListParagraph"/>
        <w:numPr>
          <w:ilvl w:val="0"/>
          <w:numId w:val="27"/>
        </w:numPr>
        <w:spacing w:after="120" w:line="247" w:lineRule="auto"/>
        <w:ind w:right="72"/>
        <w:contextualSpacing w:val="0"/>
        <w:rPr>
          <w:rFonts w:ascii="Cambria" w:hAnsi="Cambria"/>
        </w:rPr>
      </w:pPr>
      <w:r w:rsidRPr="00D11103">
        <w:rPr>
          <w:rFonts w:ascii="Cambria" w:hAnsi="Cambria"/>
          <w:b/>
          <w:bCs/>
        </w:rPr>
        <w:t xml:space="preserve">Critical </w:t>
      </w:r>
      <w:r w:rsidR="00D11103">
        <w:rPr>
          <w:rFonts w:ascii="Cambria" w:hAnsi="Cambria"/>
          <w:b/>
          <w:bCs/>
        </w:rPr>
        <w:t>l</w:t>
      </w:r>
      <w:r w:rsidRPr="00D11103">
        <w:rPr>
          <w:rFonts w:ascii="Cambria" w:hAnsi="Cambria"/>
          <w:b/>
          <w:bCs/>
        </w:rPr>
        <w:t>imit:</w:t>
      </w:r>
      <w:r w:rsidRPr="006E11D1">
        <w:rPr>
          <w:rFonts w:ascii="Cambria" w:hAnsi="Cambria"/>
        </w:rPr>
        <w:t xml:space="preserve"> Products must be at or below </w:t>
      </w:r>
      <w:r w:rsidR="0010390E" w:rsidRPr="009D7463">
        <w:rPr>
          <w:rFonts w:ascii="Cambria" w:hAnsi="Cambria"/>
        </w:rPr>
        <w:t>32</w:t>
      </w:r>
      <w:r w:rsidR="00215668" w:rsidRPr="00BA1A6B">
        <w:t>°</w:t>
      </w:r>
      <w:r w:rsidRPr="009D7463">
        <w:rPr>
          <w:rFonts w:ascii="Cambria" w:hAnsi="Cambria"/>
        </w:rPr>
        <w:t>F</w:t>
      </w:r>
      <w:r w:rsidRPr="006E11D1">
        <w:rPr>
          <w:rFonts w:ascii="Cambria" w:hAnsi="Cambria"/>
        </w:rPr>
        <w:t xml:space="preserve"> </w:t>
      </w:r>
      <w:r w:rsidR="00516BAF" w:rsidRPr="009D7463">
        <w:rPr>
          <w:rFonts w:ascii="Cambria" w:hAnsi="Cambria"/>
        </w:rPr>
        <w:t>while</w:t>
      </w:r>
      <w:r w:rsidRPr="009D7463">
        <w:rPr>
          <w:rFonts w:ascii="Cambria" w:hAnsi="Cambria"/>
        </w:rPr>
        <w:t xml:space="preserve"> </w:t>
      </w:r>
      <w:r w:rsidRPr="006E11D1">
        <w:rPr>
          <w:rFonts w:ascii="Cambria" w:hAnsi="Cambria"/>
        </w:rPr>
        <w:t>held in ROP packages</w:t>
      </w:r>
      <w:r w:rsidR="00516BAF">
        <w:rPr>
          <w:rFonts w:ascii="Cambria" w:hAnsi="Cambria"/>
        </w:rPr>
        <w:t>.</w:t>
      </w:r>
      <w:r w:rsidR="00B1694E">
        <w:rPr>
          <w:rFonts w:ascii="Cambria" w:hAnsi="Cambria"/>
        </w:rPr>
        <w:t xml:space="preserve"> </w:t>
      </w:r>
    </w:p>
    <w:p w14:paraId="71B142D6" w14:textId="70B1F62E" w:rsidR="0000108B" w:rsidRPr="00BA1A6B" w:rsidRDefault="0000108B" w:rsidP="0000108B">
      <w:pPr>
        <w:pStyle w:val="ListParagraph"/>
        <w:numPr>
          <w:ilvl w:val="0"/>
          <w:numId w:val="27"/>
        </w:numPr>
        <w:spacing w:after="120" w:line="247" w:lineRule="auto"/>
        <w:ind w:right="72"/>
        <w:contextualSpacing w:val="0"/>
      </w:pPr>
      <w:r w:rsidRPr="00D11103">
        <w:rPr>
          <w:rFonts w:ascii="Cambria" w:hAnsi="Cambria"/>
          <w:b/>
          <w:bCs/>
        </w:rPr>
        <w:lastRenderedPageBreak/>
        <w:t>Monitoring</w:t>
      </w:r>
      <w:r w:rsidRPr="00D11103">
        <w:rPr>
          <w:rFonts w:ascii="Cambria" w:hAnsi="Cambria"/>
        </w:rPr>
        <w:t>:</w:t>
      </w:r>
      <w:r w:rsidRPr="00C25C09">
        <w:rPr>
          <w:rFonts w:ascii="Cambria" w:hAnsi="Cambria"/>
        </w:rPr>
        <w:t xml:space="preserve"> The designated employees must visually check and record temperatures of </w:t>
      </w:r>
      <w:r w:rsidR="004B0681" w:rsidRPr="009D7463">
        <w:rPr>
          <w:rFonts w:ascii="Cambria" w:hAnsi="Cambria"/>
        </w:rPr>
        <w:t xml:space="preserve">units holding </w:t>
      </w:r>
      <w:r w:rsidRPr="00C25C09">
        <w:rPr>
          <w:rFonts w:ascii="Cambria" w:hAnsi="Cambria"/>
        </w:rPr>
        <w:t xml:space="preserve">ROP products </w:t>
      </w:r>
      <w:r w:rsidR="00CC4BC3" w:rsidRPr="00C25C09">
        <w:rPr>
          <w:rFonts w:ascii="Cambria" w:hAnsi="Cambria"/>
        </w:rPr>
        <w:t xml:space="preserve">at least </w:t>
      </w:r>
      <w:r w:rsidR="00A957B5" w:rsidRPr="009D7463">
        <w:rPr>
          <w:rFonts w:ascii="Cambria" w:hAnsi="Cambria"/>
        </w:rPr>
        <w:t xml:space="preserve">once </w:t>
      </w:r>
      <w:r w:rsidR="009815A7" w:rsidRPr="00C25C09">
        <w:rPr>
          <w:rFonts w:ascii="Cambria" w:hAnsi="Cambria"/>
        </w:rPr>
        <w:t xml:space="preserve">a day </w:t>
      </w:r>
      <w:r w:rsidRPr="009D7463">
        <w:rPr>
          <w:rFonts w:ascii="Cambria" w:hAnsi="Cambria"/>
        </w:rPr>
        <w:t xml:space="preserve">during business operating times and record temperatures on the </w:t>
      </w:r>
      <w:r w:rsidR="004C5C0D" w:rsidRPr="009D7463">
        <w:rPr>
          <w:rFonts w:ascii="Cambria" w:hAnsi="Cambria"/>
        </w:rPr>
        <w:t>Refrigeration &amp; Product Label Log</w:t>
      </w:r>
      <w:r w:rsidRPr="009D7463">
        <w:rPr>
          <w:rFonts w:ascii="Cambria" w:hAnsi="Cambria"/>
        </w:rPr>
        <w:t>.</w:t>
      </w:r>
      <w:r w:rsidRPr="00BA1A6B">
        <w:t xml:space="preserve"> </w:t>
      </w:r>
    </w:p>
    <w:p w14:paraId="385E0C8B" w14:textId="34990D04" w:rsidR="0000108B" w:rsidRPr="009D7463" w:rsidRDefault="0000108B" w:rsidP="0000108B">
      <w:pPr>
        <w:spacing w:after="120" w:line="247" w:lineRule="auto"/>
        <w:ind w:left="720" w:right="72"/>
        <w:rPr>
          <w:rFonts w:ascii="Cambria" w:hAnsi="Cambria"/>
        </w:rPr>
      </w:pPr>
      <w:r w:rsidRPr="00BA1A6B">
        <w:t xml:space="preserve">The designated employees must </w:t>
      </w:r>
      <w:r w:rsidRPr="009D7463">
        <w:rPr>
          <w:rFonts w:ascii="Cambria" w:hAnsi="Cambria"/>
        </w:rPr>
        <w:t>also visually check la</w:t>
      </w:r>
      <w:r w:rsidR="007711C0" w:rsidRPr="009D7463">
        <w:rPr>
          <w:rFonts w:ascii="Cambria" w:hAnsi="Cambria"/>
        </w:rPr>
        <w:t xml:space="preserve">bels of ROP products </w:t>
      </w:r>
      <w:r w:rsidR="009D7463" w:rsidRPr="009D7463">
        <w:rPr>
          <w:rFonts w:ascii="Cambria" w:hAnsi="Cambria"/>
        </w:rPr>
        <w:t>for “</w:t>
      </w:r>
      <w:r w:rsidR="00A957B5" w:rsidRPr="009D7463">
        <w:rPr>
          <w:rFonts w:ascii="Cambria" w:hAnsi="Cambria"/>
        </w:rPr>
        <w:t xml:space="preserve">open prior to thawing” verbiage. </w:t>
      </w:r>
    </w:p>
    <w:p w14:paraId="3CDBC593" w14:textId="4C0F6049" w:rsidR="00B1694E" w:rsidRPr="009D7463" w:rsidRDefault="0000108B" w:rsidP="00BA1A6B">
      <w:pPr>
        <w:pStyle w:val="ListParagraph"/>
        <w:numPr>
          <w:ilvl w:val="0"/>
          <w:numId w:val="27"/>
        </w:numPr>
        <w:spacing w:after="120" w:line="247" w:lineRule="auto"/>
        <w:ind w:right="72"/>
        <w:contextualSpacing w:val="0"/>
      </w:pPr>
      <w:r w:rsidRPr="00D11103">
        <w:rPr>
          <w:b/>
          <w:bCs/>
        </w:rPr>
        <w:t xml:space="preserve">Corrective </w:t>
      </w:r>
      <w:r w:rsidR="00D11103">
        <w:rPr>
          <w:b/>
          <w:bCs/>
        </w:rPr>
        <w:t>a</w:t>
      </w:r>
      <w:r w:rsidRPr="00D11103">
        <w:rPr>
          <w:b/>
          <w:bCs/>
        </w:rPr>
        <w:t>ction</w:t>
      </w:r>
      <w:r w:rsidRPr="00BA1A6B">
        <w:rPr>
          <w:b/>
          <w:bCs/>
          <w:u w:val="single"/>
        </w:rPr>
        <w:t>:</w:t>
      </w:r>
      <w:r w:rsidRPr="00BA1A6B">
        <w:t xml:space="preserve"> </w:t>
      </w:r>
      <w:r w:rsidR="00CC4BC3" w:rsidRPr="00BA1A6B">
        <w:t xml:space="preserve">If ambient </w:t>
      </w:r>
      <w:r w:rsidR="004B0681" w:rsidRPr="009D7463">
        <w:t>freezer</w:t>
      </w:r>
      <w:r w:rsidR="00CC4BC3" w:rsidRPr="009D7463">
        <w:t xml:space="preserve"> </w:t>
      </w:r>
      <w:r w:rsidR="00CC4BC3" w:rsidRPr="00BA1A6B">
        <w:t xml:space="preserve">temperatures exceed </w:t>
      </w:r>
      <w:r w:rsidR="004B0681" w:rsidRPr="009D7463">
        <w:t>32</w:t>
      </w:r>
      <w:r w:rsidR="00CC4BC3" w:rsidRPr="00BA1A6B">
        <w:t xml:space="preserve">°F, check actual </w:t>
      </w:r>
      <w:r w:rsidR="00CD2FBF" w:rsidRPr="00BA1A6B">
        <w:t>product t</w:t>
      </w:r>
      <w:r w:rsidRPr="00BA1A6B">
        <w:t xml:space="preserve">emperatures </w:t>
      </w:r>
      <w:r w:rsidR="00CC4BC3" w:rsidRPr="00BA1A6B">
        <w:t>and if a</w:t>
      </w:r>
      <w:r w:rsidRPr="00BA1A6B">
        <w:t xml:space="preserve">bove </w:t>
      </w:r>
      <w:r w:rsidR="004B0681" w:rsidRPr="009D7463">
        <w:t>32</w:t>
      </w:r>
      <w:r w:rsidRPr="00BA1A6B">
        <w:t xml:space="preserve">°F, discard the product and notify the Manager on Duty that the cooler is not properly working. Record corrective actions on the </w:t>
      </w:r>
      <w:r w:rsidR="004C5C0D" w:rsidRPr="00BA1A6B">
        <w:t>Refrigeration &amp; Product Label Log</w:t>
      </w:r>
      <w:r w:rsidRPr="00BA1A6B">
        <w:t xml:space="preserve">. </w:t>
      </w:r>
    </w:p>
    <w:p w14:paraId="74BC71BE" w14:textId="5535EBEC" w:rsidR="00B1694E" w:rsidRDefault="0000108B" w:rsidP="00B1694E">
      <w:pPr>
        <w:pStyle w:val="ListParagraph"/>
        <w:numPr>
          <w:ilvl w:val="0"/>
          <w:numId w:val="27"/>
        </w:numPr>
        <w:rPr>
          <w:rFonts w:ascii="Cambria" w:hAnsi="Cambria"/>
        </w:rPr>
      </w:pPr>
      <w:r w:rsidRPr="00BA1A6B">
        <w:rPr>
          <w:rFonts w:ascii="Cambria" w:hAnsi="Cambria"/>
        </w:rPr>
        <w:t xml:space="preserve">If the </w:t>
      </w:r>
      <w:r w:rsidR="000868E5" w:rsidRPr="009D7463">
        <w:rPr>
          <w:rFonts w:ascii="Cambria" w:hAnsi="Cambria"/>
        </w:rPr>
        <w:t xml:space="preserve">“open prior to thawing” label is missing from a package, </w:t>
      </w:r>
      <w:r w:rsidR="00E71781" w:rsidRPr="009D7463">
        <w:rPr>
          <w:rFonts w:ascii="Cambria" w:hAnsi="Cambria"/>
        </w:rPr>
        <w:t xml:space="preserve">one will be </w:t>
      </w:r>
      <w:r w:rsidR="00C4055D" w:rsidRPr="009D7463">
        <w:rPr>
          <w:rFonts w:ascii="Cambria" w:hAnsi="Cambria"/>
        </w:rPr>
        <w:t>provided,</w:t>
      </w:r>
      <w:r w:rsidRPr="009D7463">
        <w:rPr>
          <w:rFonts w:ascii="Cambria" w:hAnsi="Cambria"/>
        </w:rPr>
        <w:t xml:space="preserve"> </w:t>
      </w:r>
      <w:r w:rsidRPr="00BA1A6B">
        <w:rPr>
          <w:rFonts w:ascii="Cambria" w:hAnsi="Cambria"/>
        </w:rPr>
        <w:t xml:space="preserve">and </w:t>
      </w:r>
      <w:r w:rsidR="00E71781" w:rsidRPr="009D7463">
        <w:rPr>
          <w:rFonts w:ascii="Cambria" w:hAnsi="Cambria"/>
        </w:rPr>
        <w:t>the corrective action will be recorded</w:t>
      </w:r>
      <w:r w:rsidRPr="009D7463">
        <w:rPr>
          <w:rFonts w:ascii="Cambria" w:hAnsi="Cambria"/>
        </w:rPr>
        <w:t xml:space="preserve"> </w:t>
      </w:r>
      <w:r w:rsidRPr="00BA1A6B">
        <w:rPr>
          <w:rFonts w:ascii="Cambria" w:hAnsi="Cambria"/>
        </w:rPr>
        <w:t xml:space="preserve">on the </w:t>
      </w:r>
      <w:r w:rsidR="00E71781" w:rsidRPr="009D7463">
        <w:rPr>
          <w:rFonts w:ascii="Cambria" w:hAnsi="Cambria"/>
        </w:rPr>
        <w:t>Refrigeration &amp; Product Label Log.</w:t>
      </w:r>
    </w:p>
    <w:p w14:paraId="72A9CBFD" w14:textId="77777777" w:rsidR="00B1694E" w:rsidRPr="00BA1A6B" w:rsidRDefault="00B1694E" w:rsidP="00BA1A6B">
      <w:pPr>
        <w:rPr>
          <w:rFonts w:ascii="Cambria" w:hAnsi="Cambria"/>
        </w:rPr>
      </w:pPr>
    </w:p>
    <w:p w14:paraId="1618D2D3" w14:textId="563C0A43" w:rsidR="00325247" w:rsidRPr="001120CD" w:rsidRDefault="0000108B" w:rsidP="001120CD">
      <w:pPr>
        <w:pStyle w:val="ListParagraph"/>
        <w:numPr>
          <w:ilvl w:val="0"/>
          <w:numId w:val="27"/>
        </w:numPr>
        <w:rPr>
          <w:color w:val="000000"/>
        </w:rPr>
      </w:pPr>
      <w:r w:rsidRPr="00D11103">
        <w:rPr>
          <w:rFonts w:ascii="Cambria" w:hAnsi="Cambria"/>
          <w:b/>
          <w:bCs/>
        </w:rPr>
        <w:t>Verification</w:t>
      </w:r>
      <w:r w:rsidRPr="00BA1A6B">
        <w:rPr>
          <w:rFonts w:ascii="Cambria" w:hAnsi="Cambria"/>
          <w:b/>
          <w:bCs/>
          <w:u w:val="single"/>
        </w:rPr>
        <w:t>:</w:t>
      </w:r>
      <w:r w:rsidRPr="00D40348">
        <w:rPr>
          <w:rFonts w:ascii="Cambria" w:hAnsi="Cambria"/>
        </w:rPr>
        <w:t xml:space="preserve"> Manager on Duty </w:t>
      </w:r>
      <w:r>
        <w:rPr>
          <w:rFonts w:ascii="Cambria" w:hAnsi="Cambria"/>
        </w:rPr>
        <w:t>must</w:t>
      </w:r>
      <w:r w:rsidRPr="00D40348">
        <w:rPr>
          <w:rFonts w:ascii="Cambria" w:hAnsi="Cambria"/>
        </w:rPr>
        <w:t xml:space="preserve"> verify</w:t>
      </w:r>
      <w:r w:rsidR="00FE5036">
        <w:rPr>
          <w:rFonts w:ascii="Cambria" w:hAnsi="Cambria"/>
        </w:rPr>
        <w:t xml:space="preserve"> </w:t>
      </w:r>
      <w:r w:rsidRPr="00D40348">
        <w:rPr>
          <w:rFonts w:ascii="Cambria" w:hAnsi="Cambria"/>
        </w:rPr>
        <w:t xml:space="preserve">that designated employees </w:t>
      </w:r>
      <w:r>
        <w:rPr>
          <w:rFonts w:ascii="Cambria" w:hAnsi="Cambria"/>
        </w:rPr>
        <w:t>are</w:t>
      </w:r>
      <w:r w:rsidRPr="00D40348">
        <w:rPr>
          <w:rFonts w:ascii="Cambria" w:hAnsi="Cambria"/>
        </w:rPr>
        <w:t xml:space="preserve"> </w:t>
      </w:r>
      <w:r>
        <w:rPr>
          <w:rFonts w:ascii="Cambria" w:hAnsi="Cambria"/>
        </w:rPr>
        <w:t xml:space="preserve">monitoring and checking ROP product </w:t>
      </w:r>
      <w:r w:rsidRPr="00D40348">
        <w:rPr>
          <w:rFonts w:ascii="Cambria" w:hAnsi="Cambria"/>
        </w:rPr>
        <w:t xml:space="preserve">temperatures and </w:t>
      </w:r>
      <w:r>
        <w:rPr>
          <w:rFonts w:ascii="Cambria" w:hAnsi="Cambria"/>
        </w:rPr>
        <w:t>use-by</w:t>
      </w:r>
      <w:r w:rsidRPr="00D40348">
        <w:rPr>
          <w:rFonts w:ascii="Cambria" w:hAnsi="Cambria"/>
        </w:rPr>
        <w:t xml:space="preserve"> dates by visually monitoring employees during their shift and reviewing</w:t>
      </w:r>
      <w:r w:rsidR="00872573">
        <w:rPr>
          <w:rFonts w:ascii="Cambria" w:hAnsi="Cambria"/>
        </w:rPr>
        <w:t xml:space="preserve"> and signing</w:t>
      </w:r>
      <w:r w:rsidRPr="00D40348">
        <w:rPr>
          <w:rFonts w:ascii="Cambria" w:hAnsi="Cambria"/>
        </w:rPr>
        <w:t xml:space="preserve"> </w:t>
      </w:r>
      <w:r w:rsidR="004C5C0D" w:rsidRPr="00325247">
        <w:rPr>
          <w:color w:val="000000"/>
        </w:rPr>
        <w:t>Refrigeration &amp; Product Label Log</w:t>
      </w:r>
      <w:r w:rsidR="004C5C0D">
        <w:rPr>
          <w:color w:val="000000"/>
        </w:rPr>
        <w:t xml:space="preserve"> </w:t>
      </w:r>
      <w:r w:rsidR="00C25C09" w:rsidRPr="004C5C0D">
        <w:rPr>
          <w:rFonts w:ascii="Cambria" w:hAnsi="Cambria"/>
        </w:rPr>
        <w:t>daily</w:t>
      </w:r>
      <w:r w:rsidRPr="004C5C0D">
        <w:rPr>
          <w:rFonts w:ascii="Cambria" w:hAnsi="Cambria"/>
        </w:rPr>
        <w:t>.</w:t>
      </w:r>
    </w:p>
    <w:p w14:paraId="1C2FFE60" w14:textId="77777777" w:rsidR="001120CD" w:rsidRPr="001120CD" w:rsidRDefault="001120CD" w:rsidP="001120CD">
      <w:pPr>
        <w:pStyle w:val="ListParagraph"/>
        <w:rPr>
          <w:color w:val="000000"/>
        </w:rPr>
      </w:pPr>
    </w:p>
    <w:p w14:paraId="5A8A7AF7" w14:textId="77777777" w:rsidR="00325247" w:rsidRDefault="00325247" w:rsidP="0000108B">
      <w:pPr>
        <w:spacing w:after="120" w:line="247" w:lineRule="auto"/>
        <w:ind w:right="72"/>
        <w:rPr>
          <w:rFonts w:ascii="Cambria" w:hAnsi="Cambria"/>
        </w:rPr>
      </w:pPr>
    </w:p>
    <w:p w14:paraId="5B7D786C" w14:textId="0B691D02" w:rsidR="0000108B" w:rsidRPr="00E579A4" w:rsidRDefault="0000108B" w:rsidP="0000108B">
      <w:pPr>
        <w:spacing w:after="120" w:line="247" w:lineRule="auto"/>
        <w:ind w:right="72"/>
        <w:rPr>
          <w:rFonts w:ascii="Cambria" w:hAnsi="Cambria"/>
        </w:rPr>
      </w:pPr>
      <w:r>
        <w:rPr>
          <w:rFonts w:ascii="Cambria" w:hAnsi="Cambria"/>
        </w:rPr>
        <w:t>--------------------------------------------------------------------------------------------------------------------</w:t>
      </w:r>
    </w:p>
    <w:p w14:paraId="3AF8F24C" w14:textId="2DB01175" w:rsidR="00C66BCF" w:rsidRDefault="002E3E0C" w:rsidP="00C66BCF">
      <w:pPr>
        <w:pStyle w:val="ListParagraph"/>
        <w:numPr>
          <w:ilvl w:val="0"/>
          <w:numId w:val="26"/>
        </w:numPr>
        <w:spacing w:after="60" w:line="247" w:lineRule="auto"/>
        <w:ind w:left="360" w:right="72" w:hanging="360"/>
        <w:contextualSpacing w:val="0"/>
        <w:rPr>
          <w:rFonts w:ascii="Cambria" w:hAnsi="Cambria"/>
        </w:rPr>
      </w:pPr>
      <w:r w:rsidRPr="002E3E0C">
        <w:rPr>
          <w:rFonts w:ascii="Cambria" w:hAnsi="Cambria"/>
          <w:b/>
        </w:rPr>
        <w:t xml:space="preserve">Bag opened / seal broken </w:t>
      </w:r>
      <w:r w:rsidR="00C66BCF">
        <w:rPr>
          <w:rFonts w:ascii="Cambria" w:hAnsi="Cambria"/>
          <w:b/>
        </w:rPr>
        <w:t xml:space="preserve">/ </w:t>
      </w:r>
      <w:r w:rsidR="00D11103">
        <w:rPr>
          <w:rFonts w:ascii="Cambria" w:hAnsi="Cambria"/>
          <w:b/>
        </w:rPr>
        <w:t>t</w:t>
      </w:r>
      <w:r w:rsidR="00C66BCF">
        <w:rPr>
          <w:rFonts w:ascii="Cambria" w:hAnsi="Cambria"/>
          <w:b/>
        </w:rPr>
        <w:t>hawing</w:t>
      </w:r>
      <w:r w:rsidR="001D6EC9">
        <w:rPr>
          <w:rFonts w:ascii="Cambria" w:hAnsi="Cambria"/>
          <w:b/>
        </w:rPr>
        <w:t xml:space="preserve"> </w:t>
      </w:r>
      <w:r w:rsidR="008E48CA" w:rsidRPr="002E3E0C">
        <w:rPr>
          <w:rFonts w:ascii="Cambria" w:hAnsi="Cambria"/>
          <w:b/>
          <w:color w:val="FF0000"/>
        </w:rPr>
        <w:t xml:space="preserve">(CCP </w:t>
      </w:r>
      <w:r w:rsidRPr="002E3E0C">
        <w:rPr>
          <w:rFonts w:ascii="Cambria" w:hAnsi="Cambria"/>
          <w:b/>
          <w:color w:val="FF0000"/>
        </w:rPr>
        <w:t>4</w:t>
      </w:r>
      <w:r w:rsidR="008E48CA" w:rsidRPr="002E3E0C">
        <w:rPr>
          <w:rFonts w:ascii="Cambria" w:hAnsi="Cambria"/>
          <w:b/>
          <w:color w:val="FF0000"/>
        </w:rPr>
        <w:t>)</w:t>
      </w:r>
      <w:r w:rsidR="00FB1835">
        <w:rPr>
          <w:rFonts w:ascii="Cambria" w:hAnsi="Cambria"/>
          <w:b/>
        </w:rPr>
        <w:t xml:space="preserve">: </w:t>
      </w:r>
      <w:r w:rsidR="00FB1835">
        <w:rPr>
          <w:rFonts w:ascii="Cambria" w:hAnsi="Cambria"/>
        </w:rPr>
        <w:t xml:space="preserve"> Remove vacuum packaged products from </w:t>
      </w:r>
      <w:r w:rsidR="008E48CA" w:rsidRPr="009D7463">
        <w:rPr>
          <w:rFonts w:ascii="Cambria" w:hAnsi="Cambria"/>
        </w:rPr>
        <w:t>freezer</w:t>
      </w:r>
      <w:r w:rsidR="00FB1835">
        <w:rPr>
          <w:rFonts w:ascii="Cambria" w:hAnsi="Cambria"/>
        </w:rPr>
        <w:t>, open the bag p</w:t>
      </w:r>
      <w:r w:rsidR="00B35B17">
        <w:rPr>
          <w:rFonts w:ascii="Cambria" w:hAnsi="Cambria"/>
        </w:rPr>
        <w:t xml:space="preserve">rior to </w:t>
      </w:r>
      <w:r w:rsidR="003C120A" w:rsidRPr="009D7463">
        <w:rPr>
          <w:rFonts w:ascii="Cambria" w:hAnsi="Cambria"/>
        </w:rPr>
        <w:t xml:space="preserve">thawing </w:t>
      </w:r>
      <w:r w:rsidR="008E48CA" w:rsidRPr="009D7463">
        <w:rPr>
          <w:rFonts w:ascii="Cambria" w:hAnsi="Cambria"/>
        </w:rPr>
        <w:t>under refrigeration</w:t>
      </w:r>
      <w:r w:rsidR="009A6FBF" w:rsidRPr="009D7463">
        <w:rPr>
          <w:rFonts w:ascii="Cambria" w:hAnsi="Cambria"/>
        </w:rPr>
        <w:t xml:space="preserve"> </w:t>
      </w:r>
      <w:r w:rsidR="003C120A" w:rsidRPr="009D7463">
        <w:rPr>
          <w:rFonts w:ascii="Cambria" w:hAnsi="Cambria"/>
        </w:rPr>
        <w:t>and prepare</w:t>
      </w:r>
      <w:r w:rsidR="00FB1835" w:rsidRPr="009D7463">
        <w:rPr>
          <w:rFonts w:ascii="Cambria" w:hAnsi="Cambria"/>
        </w:rPr>
        <w:t xml:space="preserve"> </w:t>
      </w:r>
      <w:r w:rsidR="00FB1835">
        <w:rPr>
          <w:rFonts w:ascii="Cambria" w:hAnsi="Cambria"/>
        </w:rPr>
        <w:t>product for cooking according to recipe.</w:t>
      </w:r>
      <w:r w:rsidR="00C66BCF" w:rsidRPr="00C66BCF">
        <w:rPr>
          <w:rFonts w:ascii="Cambria" w:hAnsi="Cambria"/>
        </w:rPr>
        <w:t xml:space="preserve"> </w:t>
      </w:r>
      <w:r w:rsidR="00C66BCF">
        <w:rPr>
          <w:rFonts w:ascii="Cambria" w:hAnsi="Cambria"/>
        </w:rPr>
        <w:t xml:space="preserve">Fish must be thawed according to the methods listed in MN 4626.0380.  </w:t>
      </w:r>
    </w:p>
    <w:p w14:paraId="7781AAA9" w14:textId="7B741D68" w:rsidR="00FB1835" w:rsidRDefault="002E3E0C" w:rsidP="00C66BCF">
      <w:pPr>
        <w:pStyle w:val="ListParagraph"/>
        <w:spacing w:after="60" w:line="247" w:lineRule="auto"/>
        <w:ind w:left="360" w:right="72"/>
        <w:contextualSpacing w:val="0"/>
        <w:rPr>
          <w:rFonts w:ascii="Cambria" w:hAnsi="Cambria"/>
        </w:rPr>
      </w:pPr>
      <w:r>
        <w:rPr>
          <w:rFonts w:ascii="Cambria" w:hAnsi="Cambria"/>
        </w:rPr>
        <w:br/>
      </w:r>
    </w:p>
    <w:p w14:paraId="556A3CEF" w14:textId="77777777" w:rsidR="0000108B" w:rsidRDefault="0000108B">
      <w:pPr>
        <w:rPr>
          <w:rFonts w:cs="Geometric231BT-BoldC"/>
          <w:b/>
          <w:bCs/>
          <w:color w:val="231F20"/>
          <w:sz w:val="28"/>
          <w:szCs w:val="28"/>
        </w:rPr>
      </w:pPr>
      <w:r>
        <w:rPr>
          <w:rFonts w:cs="Geometric231BT-BoldC"/>
          <w:b/>
          <w:bCs/>
          <w:color w:val="231F20"/>
          <w:sz w:val="28"/>
          <w:szCs w:val="28"/>
        </w:rPr>
        <w:br w:type="page"/>
      </w:r>
    </w:p>
    <w:p w14:paraId="67B07FCD" w14:textId="265E9345" w:rsidR="001646A2" w:rsidRDefault="00D11103" w:rsidP="006751EB">
      <w:pPr>
        <w:pStyle w:val="Heading1"/>
      </w:pPr>
      <w:bookmarkStart w:id="14" w:name="_Toc191225675"/>
      <w:r>
        <w:lastRenderedPageBreak/>
        <w:t>Sanitation S</w:t>
      </w:r>
      <w:r w:rsidRPr="00721A8C">
        <w:t xml:space="preserve">tandard </w:t>
      </w:r>
      <w:r>
        <w:t>Operating P</w:t>
      </w:r>
      <w:r w:rsidRPr="00721A8C">
        <w:t xml:space="preserve">rocedures </w:t>
      </w:r>
      <w:r w:rsidR="001646A2">
        <w:t>(SSOPs)</w:t>
      </w:r>
      <w:bookmarkEnd w:id="14"/>
      <w:r w:rsidR="00476DFA" w:rsidRPr="00F54DE1">
        <w:t xml:space="preserve"> </w:t>
      </w:r>
    </w:p>
    <w:p w14:paraId="7923D9A6" w14:textId="3B9B9BF9" w:rsidR="00476DFA" w:rsidRPr="001646A2" w:rsidRDefault="00D11103" w:rsidP="006751EB">
      <w:pPr>
        <w:pStyle w:val="Heading2"/>
        <w:spacing w:after="120"/>
      </w:pPr>
      <w:bookmarkStart w:id="15" w:name="_Toc191225676"/>
      <w:r w:rsidRPr="001646A2">
        <w:t xml:space="preserve">Employee </w:t>
      </w:r>
      <w:r>
        <w:t xml:space="preserve">hygiene and </w:t>
      </w:r>
      <w:r w:rsidRPr="001646A2">
        <w:t>practices</w:t>
      </w:r>
      <w:bookmarkEnd w:id="15"/>
    </w:p>
    <w:p w14:paraId="6F61B102" w14:textId="77777777" w:rsidR="00476DFA" w:rsidRPr="00F54DE1" w:rsidRDefault="00476DFA" w:rsidP="006751EB">
      <w:pPr>
        <w:pStyle w:val="ListParagraph"/>
        <w:numPr>
          <w:ilvl w:val="0"/>
          <w:numId w:val="9"/>
        </w:numPr>
        <w:autoSpaceDE w:val="0"/>
        <w:autoSpaceDN w:val="0"/>
        <w:adjustRightInd w:val="0"/>
        <w:ind w:hangingChars="150"/>
        <w:contextualSpacing w:val="0"/>
        <w:rPr>
          <w:rFonts w:cs="Times New Roman"/>
          <w:color w:val="231F20"/>
        </w:rPr>
      </w:pPr>
      <w:r w:rsidRPr="00F54DE1">
        <w:rPr>
          <w:rFonts w:cs="Times New Roman"/>
          <w:color w:val="231F20"/>
        </w:rPr>
        <w:t>Hands are to be thoroughly washed in a designated hand sink with soap and water, paying particular attention to the areas underneath the fingernails and between the fingers by scrubbing thoroughly with a using a fingernail brush. Dry with single use towels. Handwashing is to be done at the following times:</w:t>
      </w:r>
    </w:p>
    <w:p w14:paraId="11D095BC" w14:textId="77777777" w:rsidR="00476DFA" w:rsidRPr="00F54DE1" w:rsidRDefault="00476DFA" w:rsidP="00492E63">
      <w:pPr>
        <w:pStyle w:val="ListParagraph"/>
        <w:numPr>
          <w:ilvl w:val="0"/>
          <w:numId w:val="4"/>
        </w:numPr>
        <w:autoSpaceDE w:val="0"/>
        <w:autoSpaceDN w:val="0"/>
        <w:adjustRightInd w:val="0"/>
        <w:ind w:leftChars="150" w:left="720" w:hangingChars="150"/>
        <w:contextualSpacing w:val="0"/>
        <w:rPr>
          <w:rFonts w:cs="Times New Roman"/>
          <w:color w:val="231F20"/>
        </w:rPr>
      </w:pPr>
      <w:r w:rsidRPr="00F54DE1">
        <w:rPr>
          <w:rFonts w:cs="Times New Roman"/>
          <w:color w:val="231F20"/>
        </w:rPr>
        <w:t>after using the toilet, in the toilet room</w:t>
      </w:r>
    </w:p>
    <w:p w14:paraId="0A0D1874" w14:textId="77777777" w:rsidR="00476DFA" w:rsidRPr="00F54DE1" w:rsidRDefault="00476DFA" w:rsidP="00492E63">
      <w:pPr>
        <w:pStyle w:val="ListParagraph"/>
        <w:numPr>
          <w:ilvl w:val="0"/>
          <w:numId w:val="4"/>
        </w:numPr>
        <w:autoSpaceDE w:val="0"/>
        <w:autoSpaceDN w:val="0"/>
        <w:adjustRightInd w:val="0"/>
        <w:ind w:leftChars="150" w:left="720" w:hangingChars="150"/>
        <w:contextualSpacing w:val="0"/>
        <w:rPr>
          <w:rFonts w:cs="Times New Roman"/>
          <w:color w:val="231F20"/>
        </w:rPr>
      </w:pPr>
      <w:r w:rsidRPr="00F54DE1">
        <w:rPr>
          <w:rFonts w:cs="Times New Roman"/>
          <w:color w:val="231F20"/>
        </w:rPr>
        <w:t>after coughing, sneezing, using a tissue, using tobacco, eating, or drinking</w:t>
      </w:r>
    </w:p>
    <w:p w14:paraId="336FD4BC" w14:textId="77777777" w:rsidR="00476DFA" w:rsidRPr="00F54DE1" w:rsidRDefault="00476DFA" w:rsidP="00492E63">
      <w:pPr>
        <w:pStyle w:val="ListParagraph"/>
        <w:numPr>
          <w:ilvl w:val="0"/>
          <w:numId w:val="4"/>
        </w:numPr>
        <w:autoSpaceDE w:val="0"/>
        <w:autoSpaceDN w:val="0"/>
        <w:adjustRightInd w:val="0"/>
        <w:ind w:leftChars="150" w:left="720" w:hangingChars="150"/>
        <w:contextualSpacing w:val="0"/>
        <w:rPr>
          <w:rFonts w:cs="Times New Roman"/>
          <w:color w:val="231F20"/>
        </w:rPr>
      </w:pPr>
      <w:r w:rsidRPr="00F54DE1">
        <w:rPr>
          <w:rFonts w:cs="Times New Roman"/>
          <w:color w:val="231F20"/>
        </w:rPr>
        <w:t>after handling soiled equipment or utensils</w:t>
      </w:r>
    </w:p>
    <w:p w14:paraId="64410BC8" w14:textId="77777777" w:rsidR="00476DFA" w:rsidRPr="00F54DE1" w:rsidRDefault="00476DFA" w:rsidP="00492E63">
      <w:pPr>
        <w:pStyle w:val="ListParagraph"/>
        <w:numPr>
          <w:ilvl w:val="0"/>
          <w:numId w:val="4"/>
        </w:numPr>
        <w:autoSpaceDE w:val="0"/>
        <w:autoSpaceDN w:val="0"/>
        <w:adjustRightInd w:val="0"/>
        <w:ind w:leftChars="150" w:left="720" w:hangingChars="150"/>
        <w:contextualSpacing w:val="0"/>
        <w:rPr>
          <w:rFonts w:cs="Times New Roman"/>
          <w:color w:val="231F20"/>
        </w:rPr>
      </w:pPr>
      <w:r w:rsidRPr="00F54DE1">
        <w:rPr>
          <w:rFonts w:cs="Times New Roman"/>
          <w:color w:val="231F20"/>
        </w:rPr>
        <w:t>immediately before engaging in food preparation activities</w:t>
      </w:r>
    </w:p>
    <w:p w14:paraId="2E6DEF8B" w14:textId="77777777" w:rsidR="00476DFA" w:rsidRPr="00F54DE1" w:rsidRDefault="00476DFA" w:rsidP="00492E63">
      <w:pPr>
        <w:pStyle w:val="ListParagraph"/>
        <w:numPr>
          <w:ilvl w:val="0"/>
          <w:numId w:val="4"/>
        </w:numPr>
        <w:autoSpaceDE w:val="0"/>
        <w:autoSpaceDN w:val="0"/>
        <w:adjustRightInd w:val="0"/>
        <w:ind w:leftChars="150" w:left="720" w:hangingChars="150"/>
        <w:contextualSpacing w:val="0"/>
        <w:rPr>
          <w:rFonts w:cs="Times New Roman"/>
          <w:color w:val="231F20"/>
        </w:rPr>
      </w:pPr>
      <w:r w:rsidRPr="00F54DE1">
        <w:rPr>
          <w:rFonts w:cs="Times New Roman"/>
          <w:color w:val="231F20"/>
        </w:rPr>
        <w:t>during food preparation as necessary to remove soil and prevent cross contamination</w:t>
      </w:r>
    </w:p>
    <w:p w14:paraId="4A8B72F3" w14:textId="77777777" w:rsidR="00476DFA" w:rsidRPr="00F54DE1" w:rsidRDefault="00476DFA" w:rsidP="00492E63">
      <w:pPr>
        <w:pStyle w:val="ListParagraph"/>
        <w:numPr>
          <w:ilvl w:val="0"/>
          <w:numId w:val="4"/>
        </w:numPr>
        <w:autoSpaceDE w:val="0"/>
        <w:autoSpaceDN w:val="0"/>
        <w:adjustRightInd w:val="0"/>
        <w:ind w:leftChars="150" w:left="720" w:hangingChars="150"/>
        <w:contextualSpacing w:val="0"/>
        <w:rPr>
          <w:rFonts w:cs="Times New Roman"/>
          <w:color w:val="231F20"/>
        </w:rPr>
      </w:pPr>
      <w:r w:rsidRPr="00F54DE1">
        <w:rPr>
          <w:rFonts w:cs="Times New Roman"/>
          <w:color w:val="231F20"/>
        </w:rPr>
        <w:t>when switching between raw and ready-to-eat foods</w:t>
      </w:r>
    </w:p>
    <w:p w14:paraId="62C5AABE" w14:textId="77777777" w:rsidR="00476DFA" w:rsidRPr="00F54DE1" w:rsidRDefault="00476DFA" w:rsidP="006751EB">
      <w:pPr>
        <w:pStyle w:val="ListParagraph"/>
        <w:numPr>
          <w:ilvl w:val="0"/>
          <w:numId w:val="4"/>
        </w:numPr>
        <w:autoSpaceDE w:val="0"/>
        <w:autoSpaceDN w:val="0"/>
        <w:adjustRightInd w:val="0"/>
        <w:spacing w:after="60"/>
        <w:ind w:left="720"/>
        <w:contextualSpacing w:val="0"/>
        <w:rPr>
          <w:rFonts w:cs="Times New Roman"/>
          <w:color w:val="231F20"/>
        </w:rPr>
      </w:pPr>
      <w:r w:rsidRPr="00F54DE1">
        <w:rPr>
          <w:rFonts w:cs="Times New Roman"/>
          <w:color w:val="231F20"/>
        </w:rPr>
        <w:t>other times as needed to maintain good sanitation</w:t>
      </w:r>
    </w:p>
    <w:p w14:paraId="54342C64" w14:textId="77777777" w:rsidR="00476DFA" w:rsidRPr="00F54DE1" w:rsidRDefault="00476DFA" w:rsidP="00AA5A35">
      <w:pPr>
        <w:pStyle w:val="ListParagraph"/>
        <w:numPr>
          <w:ilvl w:val="0"/>
          <w:numId w:val="9"/>
        </w:numPr>
        <w:autoSpaceDE w:val="0"/>
        <w:autoSpaceDN w:val="0"/>
        <w:adjustRightInd w:val="0"/>
        <w:spacing w:after="60"/>
        <w:contextualSpacing w:val="0"/>
        <w:rPr>
          <w:rFonts w:cs="Times New Roman"/>
          <w:color w:val="231F20"/>
        </w:rPr>
      </w:pPr>
      <w:r w:rsidRPr="00F54DE1">
        <w:rPr>
          <w:rFonts w:cs="Times New Roman"/>
          <w:color w:val="231F20"/>
        </w:rPr>
        <w:t>Fingernails</w:t>
      </w:r>
      <w:r w:rsidR="00F45475">
        <w:rPr>
          <w:rFonts w:cs="Times New Roman"/>
          <w:color w:val="231F20"/>
        </w:rPr>
        <w:t xml:space="preserve"> must be kept trimmed, fi</w:t>
      </w:r>
      <w:r w:rsidRPr="00F54DE1">
        <w:rPr>
          <w:rFonts w:cs="Times New Roman"/>
          <w:color w:val="231F20"/>
        </w:rPr>
        <w:t>led, free of nail polish, and maintained so the edges are cleanable and not rough.</w:t>
      </w:r>
    </w:p>
    <w:p w14:paraId="7097CB59" w14:textId="7084ED18" w:rsidR="00476DFA" w:rsidRPr="00F54DE1" w:rsidRDefault="00476DFA" w:rsidP="00AA5A35">
      <w:pPr>
        <w:pStyle w:val="ListParagraph"/>
        <w:numPr>
          <w:ilvl w:val="0"/>
          <w:numId w:val="9"/>
        </w:numPr>
        <w:autoSpaceDE w:val="0"/>
        <w:autoSpaceDN w:val="0"/>
        <w:adjustRightInd w:val="0"/>
        <w:spacing w:after="60"/>
        <w:contextualSpacing w:val="0"/>
        <w:rPr>
          <w:rFonts w:cs="Times New Roman"/>
          <w:color w:val="231F20"/>
        </w:rPr>
      </w:pPr>
      <w:r w:rsidRPr="00F54DE1">
        <w:rPr>
          <w:rFonts w:cs="Times New Roman"/>
          <w:color w:val="231F20"/>
        </w:rPr>
        <w:t xml:space="preserve">Eating and drinking is prohibited in areas where contamination of exposed food, clean equipment, utensils, unwrapped single service and single use articles could occur. A food employee may drink from a closed beverage container in a food prep area </w:t>
      </w:r>
      <w:r w:rsidR="00C25C09" w:rsidRPr="00F54DE1">
        <w:rPr>
          <w:rFonts w:cs="Times New Roman"/>
          <w:color w:val="231F20"/>
        </w:rPr>
        <w:t>if</w:t>
      </w:r>
      <w:r w:rsidRPr="00F54DE1">
        <w:rPr>
          <w:rFonts w:cs="Times New Roman"/>
          <w:color w:val="231F20"/>
        </w:rPr>
        <w:t xml:space="preserve"> it is handled to prevent contamination.</w:t>
      </w:r>
    </w:p>
    <w:p w14:paraId="0A60F911" w14:textId="77777777" w:rsidR="00476DFA" w:rsidRPr="00F54DE1" w:rsidRDefault="00476DFA" w:rsidP="00AA5A35">
      <w:pPr>
        <w:pStyle w:val="ListParagraph"/>
        <w:numPr>
          <w:ilvl w:val="0"/>
          <w:numId w:val="9"/>
        </w:numPr>
        <w:autoSpaceDE w:val="0"/>
        <w:autoSpaceDN w:val="0"/>
        <w:adjustRightInd w:val="0"/>
        <w:spacing w:after="60"/>
        <w:contextualSpacing w:val="0"/>
        <w:rPr>
          <w:rFonts w:cs="Times New Roman"/>
          <w:color w:val="231F20"/>
        </w:rPr>
      </w:pPr>
      <w:r w:rsidRPr="00F54DE1">
        <w:rPr>
          <w:rFonts w:cs="Times New Roman"/>
          <w:color w:val="231F20"/>
        </w:rPr>
        <w:t>Effective hair restraints must be worn in processing areas.</w:t>
      </w:r>
    </w:p>
    <w:p w14:paraId="453FABA9" w14:textId="77777777" w:rsidR="00476DFA" w:rsidRPr="00F54DE1" w:rsidRDefault="00476DFA" w:rsidP="00AA5A35">
      <w:pPr>
        <w:pStyle w:val="ListParagraph"/>
        <w:numPr>
          <w:ilvl w:val="0"/>
          <w:numId w:val="9"/>
        </w:numPr>
        <w:autoSpaceDE w:val="0"/>
        <w:autoSpaceDN w:val="0"/>
        <w:adjustRightInd w:val="0"/>
        <w:spacing w:after="60"/>
        <w:contextualSpacing w:val="0"/>
        <w:rPr>
          <w:rFonts w:cs="Times New Roman"/>
          <w:color w:val="231F20"/>
        </w:rPr>
      </w:pPr>
      <w:r w:rsidRPr="00F54DE1">
        <w:rPr>
          <w:rFonts w:cs="Times New Roman"/>
          <w:color w:val="231F20"/>
        </w:rPr>
        <w:t>Smoking and other uses of tobacco are prohibited.</w:t>
      </w:r>
    </w:p>
    <w:p w14:paraId="36A94BDC" w14:textId="77777777" w:rsidR="00476DFA" w:rsidRPr="00F54DE1" w:rsidRDefault="00476DFA" w:rsidP="00476DFA">
      <w:pPr>
        <w:pStyle w:val="ListParagraph"/>
        <w:numPr>
          <w:ilvl w:val="0"/>
          <w:numId w:val="9"/>
        </w:numPr>
        <w:autoSpaceDE w:val="0"/>
        <w:autoSpaceDN w:val="0"/>
        <w:adjustRightInd w:val="0"/>
        <w:spacing w:after="120"/>
        <w:contextualSpacing w:val="0"/>
        <w:rPr>
          <w:rFonts w:cs="Times New Roman"/>
          <w:color w:val="231F20"/>
        </w:rPr>
      </w:pPr>
      <w:r w:rsidRPr="00F54DE1">
        <w:rPr>
          <w:rFonts w:cs="Times New Roman"/>
          <w:color w:val="231F20"/>
        </w:rPr>
        <w:t>Clean outer clothing must be worn each day and changed as often as necessary throughout the day (when moving from a raw food operation to a ready-to-eat food operation).</w:t>
      </w:r>
    </w:p>
    <w:p w14:paraId="17D00C1E" w14:textId="77777777" w:rsidR="00476DFA" w:rsidRPr="00F54DE1" w:rsidRDefault="00476DFA" w:rsidP="00476DFA">
      <w:pPr>
        <w:pStyle w:val="ListParagraph"/>
        <w:numPr>
          <w:ilvl w:val="0"/>
          <w:numId w:val="9"/>
        </w:numPr>
        <w:autoSpaceDE w:val="0"/>
        <w:autoSpaceDN w:val="0"/>
        <w:adjustRightInd w:val="0"/>
        <w:spacing w:after="120"/>
        <w:contextualSpacing w:val="0"/>
        <w:rPr>
          <w:rFonts w:cs="Times New Roman"/>
          <w:color w:val="231F20"/>
        </w:rPr>
      </w:pPr>
      <w:r w:rsidRPr="00F54DE1">
        <w:rPr>
          <w:rFonts w:cs="Times New Roman"/>
          <w:color w:val="231F20"/>
        </w:rPr>
        <w:t>Frocks and aprons used by employees are to be hung in a designated area when not in use. They are not to be worn in the toilet area, eating areas and locker rooms.</w:t>
      </w:r>
    </w:p>
    <w:p w14:paraId="236DA288" w14:textId="3688A662" w:rsidR="00476DFA" w:rsidRPr="00F54DE1" w:rsidRDefault="00C25C09" w:rsidP="00476DFA">
      <w:pPr>
        <w:pStyle w:val="ListParagraph"/>
        <w:numPr>
          <w:ilvl w:val="0"/>
          <w:numId w:val="9"/>
        </w:numPr>
        <w:autoSpaceDE w:val="0"/>
        <w:autoSpaceDN w:val="0"/>
        <w:adjustRightInd w:val="0"/>
        <w:spacing w:after="120"/>
        <w:contextualSpacing w:val="0"/>
        <w:rPr>
          <w:rFonts w:cs="Times New Roman"/>
          <w:color w:val="231F20"/>
        </w:rPr>
      </w:pPr>
      <w:r w:rsidRPr="00F54DE1">
        <w:rPr>
          <w:rFonts w:cs="Times New Roman"/>
          <w:color w:val="231F20"/>
        </w:rPr>
        <w:t>Footwear</w:t>
      </w:r>
      <w:r w:rsidR="00476DFA" w:rsidRPr="00F54DE1">
        <w:rPr>
          <w:rFonts w:cs="Times New Roman"/>
          <w:color w:val="231F20"/>
        </w:rPr>
        <w:t xml:space="preserve"> is to be kept clean.</w:t>
      </w:r>
    </w:p>
    <w:p w14:paraId="400107C2" w14:textId="77777777" w:rsidR="00476DFA" w:rsidRPr="00F54DE1" w:rsidRDefault="00476DFA" w:rsidP="00476DFA">
      <w:pPr>
        <w:pStyle w:val="ListParagraph"/>
        <w:numPr>
          <w:ilvl w:val="0"/>
          <w:numId w:val="9"/>
        </w:numPr>
        <w:autoSpaceDE w:val="0"/>
        <w:autoSpaceDN w:val="0"/>
        <w:adjustRightInd w:val="0"/>
        <w:spacing w:after="120"/>
        <w:contextualSpacing w:val="0"/>
        <w:rPr>
          <w:rFonts w:cs="Times New Roman"/>
          <w:color w:val="231F20"/>
        </w:rPr>
      </w:pPr>
      <w:r w:rsidRPr="00F54DE1">
        <w:rPr>
          <w:rFonts w:cs="Times New Roman"/>
          <w:color w:val="231F20"/>
        </w:rPr>
        <w:t>No jewelry (except a wedding band or other plain ring) is allowed during handling of food.</w:t>
      </w:r>
    </w:p>
    <w:p w14:paraId="02937AD7" w14:textId="3363D066" w:rsidR="00476DFA" w:rsidRPr="00F54DE1" w:rsidRDefault="00476DFA" w:rsidP="00492E63">
      <w:pPr>
        <w:pStyle w:val="ListParagraph"/>
        <w:numPr>
          <w:ilvl w:val="0"/>
          <w:numId w:val="9"/>
        </w:numPr>
        <w:autoSpaceDE w:val="0"/>
        <w:autoSpaceDN w:val="0"/>
        <w:adjustRightInd w:val="0"/>
        <w:ind w:hangingChars="150"/>
        <w:contextualSpacing w:val="0"/>
        <w:rPr>
          <w:rFonts w:cs="Times New Roman"/>
          <w:color w:val="231F20"/>
        </w:rPr>
      </w:pPr>
      <w:r w:rsidRPr="00F54DE1">
        <w:rPr>
          <w:rFonts w:cs="Times New Roman"/>
          <w:color w:val="231F20"/>
        </w:rPr>
        <w:t xml:space="preserve">Food </w:t>
      </w:r>
      <w:r w:rsidR="00C25C09">
        <w:rPr>
          <w:rFonts w:cs="Times New Roman"/>
          <w:color w:val="231F20"/>
        </w:rPr>
        <w:t>e</w:t>
      </w:r>
      <w:r w:rsidRPr="00F54DE1">
        <w:rPr>
          <w:rFonts w:cs="Times New Roman"/>
          <w:color w:val="231F20"/>
        </w:rPr>
        <w:t>mployees shall report to the Person in Charge when they have a symptom caused by illness, infection, or other source that is:</w:t>
      </w:r>
    </w:p>
    <w:p w14:paraId="6EDC4A04" w14:textId="77777777" w:rsidR="00476DFA" w:rsidRPr="00F54DE1" w:rsidRDefault="00476DFA" w:rsidP="00AA5A35">
      <w:pPr>
        <w:pStyle w:val="ListParagraph"/>
        <w:numPr>
          <w:ilvl w:val="0"/>
          <w:numId w:val="4"/>
        </w:numPr>
        <w:autoSpaceDE w:val="0"/>
        <w:autoSpaceDN w:val="0"/>
        <w:adjustRightInd w:val="0"/>
        <w:ind w:leftChars="150" w:left="720" w:hangingChars="150"/>
        <w:contextualSpacing w:val="0"/>
        <w:rPr>
          <w:rFonts w:cs="Times New Roman"/>
          <w:color w:val="231F20"/>
        </w:rPr>
      </w:pPr>
      <w:r w:rsidRPr="00F54DE1">
        <w:rPr>
          <w:rFonts w:cs="Times New Roman"/>
          <w:color w:val="231F20"/>
        </w:rPr>
        <w:t>associated with diarrhea, vomiting or other acute gastrointestinal illness</w:t>
      </w:r>
    </w:p>
    <w:p w14:paraId="14107957" w14:textId="77777777" w:rsidR="00476DFA" w:rsidRPr="00F54DE1" w:rsidRDefault="00476DFA" w:rsidP="00AA5A35">
      <w:pPr>
        <w:pStyle w:val="ListParagraph"/>
        <w:numPr>
          <w:ilvl w:val="0"/>
          <w:numId w:val="4"/>
        </w:numPr>
        <w:autoSpaceDE w:val="0"/>
        <w:autoSpaceDN w:val="0"/>
        <w:adjustRightInd w:val="0"/>
        <w:ind w:leftChars="150" w:left="720" w:hangingChars="150"/>
        <w:contextualSpacing w:val="0"/>
        <w:rPr>
          <w:rFonts w:cs="Times New Roman"/>
          <w:color w:val="231F20"/>
        </w:rPr>
      </w:pPr>
      <w:r w:rsidRPr="00F54DE1">
        <w:rPr>
          <w:rFonts w:cs="Times New Roman"/>
          <w:color w:val="231F20"/>
        </w:rPr>
        <w:t>jaundice</w:t>
      </w:r>
    </w:p>
    <w:p w14:paraId="570BA8CA" w14:textId="77777777" w:rsidR="00476DFA" w:rsidRPr="00F54DE1" w:rsidRDefault="00476DFA" w:rsidP="00AA5A35">
      <w:pPr>
        <w:pStyle w:val="ListParagraph"/>
        <w:numPr>
          <w:ilvl w:val="0"/>
          <w:numId w:val="4"/>
        </w:numPr>
        <w:autoSpaceDE w:val="0"/>
        <w:autoSpaceDN w:val="0"/>
        <w:adjustRightInd w:val="0"/>
        <w:ind w:leftChars="150" w:left="720" w:hangingChars="150"/>
        <w:contextualSpacing w:val="0"/>
        <w:rPr>
          <w:rFonts w:cs="Times New Roman"/>
          <w:color w:val="231F20"/>
        </w:rPr>
      </w:pPr>
      <w:r w:rsidRPr="00F54DE1">
        <w:rPr>
          <w:rFonts w:cs="Times New Roman"/>
          <w:color w:val="231F20"/>
        </w:rPr>
        <w:t>a boil, infected wound or other lesion containing pus that is open or draining unless:</w:t>
      </w:r>
      <w:r w:rsidR="00492E63">
        <w:rPr>
          <w:rFonts w:cs="Times New Roman"/>
          <w:color w:val="231F20"/>
        </w:rPr>
        <w:t xml:space="preserve"> </w:t>
      </w:r>
      <w:r w:rsidRPr="00F54DE1">
        <w:rPr>
          <w:rFonts w:cs="Times New Roman"/>
          <w:color w:val="231F20"/>
        </w:rPr>
        <w:t>if on t</w:t>
      </w:r>
      <w:r w:rsidR="00492E63">
        <w:rPr>
          <w:rFonts w:cs="Times New Roman"/>
          <w:color w:val="231F20"/>
        </w:rPr>
        <w:t>he hands or wrists, unless a fi</w:t>
      </w:r>
      <w:r w:rsidRPr="00F54DE1">
        <w:rPr>
          <w:rFonts w:cs="Times New Roman"/>
          <w:color w:val="231F20"/>
        </w:rPr>
        <w:t>nger cot or other impermeable cover protects the lesion and a single use glove is worn if on exposed portions of the arms, the lesion is protected by an impermeable cover.</w:t>
      </w:r>
    </w:p>
    <w:p w14:paraId="2D0C95EC" w14:textId="77777777" w:rsidR="00476DFA" w:rsidRPr="00AA5A35" w:rsidRDefault="00476DFA" w:rsidP="006751EB">
      <w:pPr>
        <w:spacing w:before="60"/>
        <w:rPr>
          <w:bCs/>
          <w:i/>
          <w:iCs/>
          <w:sz w:val="23"/>
          <w:szCs w:val="23"/>
        </w:rPr>
      </w:pPr>
      <w:r w:rsidRPr="00AA5A35">
        <w:rPr>
          <w:rFonts w:cs="Times New Roman"/>
          <w:bCs/>
          <w:i/>
          <w:iCs/>
          <w:color w:val="231F20"/>
          <w:sz w:val="23"/>
          <w:szCs w:val="23"/>
        </w:rPr>
        <w:t>The Person in Charge shall impose the proper restrictions and exclusions according to rule.</w:t>
      </w:r>
    </w:p>
    <w:p w14:paraId="56E044F1" w14:textId="23FBDCBA" w:rsidR="00F45475" w:rsidRPr="00F21E3B" w:rsidRDefault="001D6EC9" w:rsidP="006751EB">
      <w:pPr>
        <w:pStyle w:val="Heading1"/>
      </w:pPr>
      <w:bookmarkStart w:id="16" w:name="_Toc191225677"/>
      <w:r w:rsidRPr="00F21E3B">
        <w:lastRenderedPageBreak/>
        <w:t>Cleaning and sanitizing</w:t>
      </w:r>
      <w:bookmarkEnd w:id="16"/>
    </w:p>
    <w:p w14:paraId="74C1B2F4" w14:textId="77777777" w:rsidR="001646A2" w:rsidRPr="006E11D1" w:rsidRDefault="001646A2" w:rsidP="00F45475">
      <w:pPr>
        <w:autoSpaceDE w:val="0"/>
        <w:autoSpaceDN w:val="0"/>
        <w:adjustRightInd w:val="0"/>
        <w:spacing w:after="120"/>
        <w:rPr>
          <w:rFonts w:cs="Geometric231BT-BoldC"/>
          <w:b/>
          <w:bCs/>
          <w:color w:val="231F20"/>
          <w:sz w:val="14"/>
        </w:rPr>
      </w:pPr>
    </w:p>
    <w:p w14:paraId="45FB3FF0" w14:textId="77777777" w:rsidR="00F45475" w:rsidRPr="00F54DE1" w:rsidRDefault="00F45475" w:rsidP="00F21E3B">
      <w:pPr>
        <w:pStyle w:val="Heading2"/>
      </w:pPr>
      <w:bookmarkStart w:id="17" w:name="_Toc191225678"/>
      <w:r w:rsidRPr="00F54DE1">
        <w:t>Equipment Food Contact Surfaces</w:t>
      </w:r>
      <w:bookmarkEnd w:id="17"/>
    </w:p>
    <w:p w14:paraId="52D0B96C" w14:textId="77777777" w:rsidR="00F45475" w:rsidRDefault="00F45475" w:rsidP="00F45475">
      <w:pPr>
        <w:autoSpaceDE w:val="0"/>
        <w:autoSpaceDN w:val="0"/>
        <w:adjustRightInd w:val="0"/>
        <w:spacing w:after="120"/>
        <w:rPr>
          <w:rFonts w:cs="Times New Roman"/>
          <w:color w:val="231F20"/>
        </w:rPr>
      </w:pPr>
      <w:r w:rsidRPr="00F54DE1">
        <w:rPr>
          <w:rFonts w:cs="Times New Roman"/>
          <w:color w:val="231F20"/>
        </w:rPr>
        <w:t>Properly cleaned and sanitized food contact surfaces are critical to ensuring a safe, sanitary operation. Use of approved cleaners and sanitizers will reduce levels of pathogenic organisms to prevent cross contamination of the product. Detergent cleaners suspend and help remove various food soils. Chemical sanitizers (chlorine</w:t>
      </w:r>
      <w:r>
        <w:rPr>
          <w:rFonts w:cs="Times New Roman"/>
          <w:color w:val="231F20"/>
        </w:rPr>
        <w:t xml:space="preserve">, </w:t>
      </w:r>
      <w:r w:rsidRPr="00F54DE1">
        <w:rPr>
          <w:rFonts w:cs="Times New Roman"/>
          <w:color w:val="231F20"/>
        </w:rPr>
        <w:t>quaternary ammonia</w:t>
      </w:r>
      <w:r>
        <w:rPr>
          <w:rFonts w:cs="Times New Roman"/>
          <w:color w:val="231F20"/>
        </w:rPr>
        <w:t>, etc.</w:t>
      </w:r>
      <w:r w:rsidRPr="00F54DE1">
        <w:rPr>
          <w:rFonts w:cs="Times New Roman"/>
          <w:color w:val="231F20"/>
        </w:rPr>
        <w:t>) reduce the numbers of pathogens and other microor</w:t>
      </w:r>
      <w:r>
        <w:rPr>
          <w:rFonts w:cs="Times New Roman"/>
          <w:color w:val="231F20"/>
        </w:rPr>
        <w:t>ganism to insignificant levels.</w:t>
      </w:r>
    </w:p>
    <w:p w14:paraId="68A1D97F" w14:textId="77777777" w:rsidR="00F45475" w:rsidRPr="00F54DE1" w:rsidRDefault="00F45475" w:rsidP="00AA5A35">
      <w:pPr>
        <w:autoSpaceDE w:val="0"/>
        <w:autoSpaceDN w:val="0"/>
        <w:adjustRightInd w:val="0"/>
        <w:spacing w:after="120"/>
        <w:rPr>
          <w:rFonts w:cs="Times New Roman"/>
          <w:b/>
          <w:bCs/>
          <w:color w:val="231F20"/>
        </w:rPr>
      </w:pPr>
      <w:r w:rsidRPr="00F54DE1">
        <w:rPr>
          <w:rFonts w:cs="Times New Roman"/>
          <w:b/>
          <w:bCs/>
          <w:color w:val="231F20"/>
        </w:rPr>
        <w:t>The cleanup process must be completed in accordance with following procedures</w:t>
      </w:r>
      <w:r>
        <w:rPr>
          <w:rFonts w:cs="Times New Roman"/>
          <w:b/>
          <w:bCs/>
          <w:color w:val="231F20"/>
        </w:rPr>
        <w:t>:</w:t>
      </w:r>
    </w:p>
    <w:p w14:paraId="2421C657" w14:textId="77777777" w:rsidR="00F45475" w:rsidRPr="00F54DE1" w:rsidRDefault="00F45475" w:rsidP="00F45475">
      <w:pPr>
        <w:pStyle w:val="ListParagraph"/>
        <w:numPr>
          <w:ilvl w:val="0"/>
          <w:numId w:val="4"/>
        </w:numPr>
        <w:autoSpaceDE w:val="0"/>
        <w:autoSpaceDN w:val="0"/>
        <w:adjustRightInd w:val="0"/>
        <w:contextualSpacing w:val="0"/>
        <w:rPr>
          <w:rFonts w:cs="Times New Roman"/>
          <w:color w:val="231F20"/>
        </w:rPr>
      </w:pPr>
      <w:r>
        <w:rPr>
          <w:rFonts w:cs="Times New Roman"/>
          <w:b/>
          <w:bCs/>
          <w:color w:val="231F20"/>
        </w:rPr>
        <w:t xml:space="preserve">Pre-cleaning: </w:t>
      </w:r>
      <w:r>
        <w:rPr>
          <w:rFonts w:cs="Times New Roman"/>
          <w:bCs/>
          <w:color w:val="231F20"/>
        </w:rPr>
        <w:t>E</w:t>
      </w:r>
      <w:r w:rsidRPr="00F54DE1">
        <w:rPr>
          <w:rFonts w:cs="Times New Roman"/>
          <w:color w:val="231F20"/>
        </w:rPr>
        <w:t>quipment and utensils shall be pre-flushed, presoaked, or scraped as necessary to eliminate excessive food debris</w:t>
      </w:r>
    </w:p>
    <w:p w14:paraId="3EC2ABFB" w14:textId="77777777" w:rsidR="00F45475" w:rsidRPr="00F54DE1" w:rsidRDefault="00F45475" w:rsidP="00F45475">
      <w:pPr>
        <w:pStyle w:val="ListParagraph"/>
        <w:numPr>
          <w:ilvl w:val="0"/>
          <w:numId w:val="4"/>
        </w:numPr>
        <w:autoSpaceDE w:val="0"/>
        <w:autoSpaceDN w:val="0"/>
        <w:adjustRightInd w:val="0"/>
        <w:contextualSpacing w:val="0"/>
        <w:rPr>
          <w:rFonts w:cs="Times New Roman"/>
          <w:color w:val="231F20"/>
        </w:rPr>
      </w:pPr>
      <w:r w:rsidRPr="00F54DE1">
        <w:rPr>
          <w:rFonts w:cs="Times New Roman"/>
          <w:b/>
          <w:bCs/>
          <w:color w:val="231F20"/>
        </w:rPr>
        <w:t>Washing</w:t>
      </w:r>
      <w:r>
        <w:rPr>
          <w:rFonts w:cs="Times New Roman"/>
          <w:color w:val="231F20"/>
        </w:rPr>
        <w:t>: E</w:t>
      </w:r>
      <w:r w:rsidRPr="00F54DE1">
        <w:rPr>
          <w:rFonts w:cs="Times New Roman"/>
          <w:color w:val="231F20"/>
        </w:rPr>
        <w:t xml:space="preserve">quipment and utensils shall be effectively washed to remove or completely loosen soils using manual or mechanical means. Only approved chemicals are to be used in this process. </w:t>
      </w:r>
      <w:r>
        <w:rPr>
          <w:rFonts w:cs="Times New Roman"/>
          <w:color w:val="231F20"/>
        </w:rPr>
        <w:t xml:space="preserve"> </w:t>
      </w:r>
    </w:p>
    <w:p w14:paraId="4D4C94C0" w14:textId="77777777" w:rsidR="00F45475" w:rsidRPr="00F54DE1" w:rsidRDefault="00F45475" w:rsidP="00F45475">
      <w:pPr>
        <w:pStyle w:val="ListParagraph"/>
        <w:numPr>
          <w:ilvl w:val="0"/>
          <w:numId w:val="4"/>
        </w:numPr>
        <w:autoSpaceDE w:val="0"/>
        <w:autoSpaceDN w:val="0"/>
        <w:adjustRightInd w:val="0"/>
        <w:contextualSpacing w:val="0"/>
        <w:rPr>
          <w:rFonts w:cs="Times New Roman"/>
          <w:color w:val="231F20"/>
        </w:rPr>
      </w:pPr>
      <w:r w:rsidRPr="00F54DE1">
        <w:rPr>
          <w:rFonts w:cs="Times New Roman"/>
          <w:b/>
          <w:bCs/>
          <w:color w:val="231F20"/>
        </w:rPr>
        <w:t>Rinsing</w:t>
      </w:r>
      <w:r>
        <w:rPr>
          <w:rFonts w:cs="Times New Roman"/>
          <w:b/>
          <w:bCs/>
          <w:color w:val="231F20"/>
        </w:rPr>
        <w:t>:</w:t>
      </w:r>
      <w:r w:rsidRPr="00F54DE1">
        <w:rPr>
          <w:rFonts w:cs="Times New Roman"/>
          <w:b/>
          <w:bCs/>
          <w:color w:val="231F20"/>
        </w:rPr>
        <w:t xml:space="preserve"> </w:t>
      </w:r>
      <w:r>
        <w:rPr>
          <w:rFonts w:cs="Times New Roman"/>
          <w:bCs/>
          <w:color w:val="231F20"/>
        </w:rPr>
        <w:t>W</w:t>
      </w:r>
      <w:r w:rsidRPr="00F54DE1">
        <w:rPr>
          <w:rFonts w:cs="Times New Roman"/>
          <w:color w:val="231F20"/>
        </w:rPr>
        <w:t>ashed utensils and equipment shall be rinsed to remove abrasives and to remove or dilute cleaning chemicals with water</w:t>
      </w:r>
    </w:p>
    <w:p w14:paraId="0DF3580E" w14:textId="77777777" w:rsidR="00F45475" w:rsidRPr="00F54DE1" w:rsidRDefault="00F45475" w:rsidP="00F45475">
      <w:pPr>
        <w:pStyle w:val="ListParagraph"/>
        <w:numPr>
          <w:ilvl w:val="0"/>
          <w:numId w:val="4"/>
        </w:numPr>
        <w:autoSpaceDE w:val="0"/>
        <w:autoSpaceDN w:val="0"/>
        <w:adjustRightInd w:val="0"/>
        <w:contextualSpacing w:val="0"/>
        <w:rPr>
          <w:rFonts w:cs="Times New Roman"/>
          <w:color w:val="231F20"/>
        </w:rPr>
      </w:pPr>
      <w:r w:rsidRPr="00F54DE1">
        <w:rPr>
          <w:rFonts w:cs="Times New Roman"/>
          <w:b/>
          <w:bCs/>
          <w:color w:val="231F20"/>
        </w:rPr>
        <w:t>Sanitizing</w:t>
      </w:r>
      <w:r>
        <w:rPr>
          <w:rFonts w:cs="Times New Roman"/>
          <w:b/>
          <w:bCs/>
          <w:color w:val="231F20"/>
        </w:rPr>
        <w:t xml:space="preserve">: </w:t>
      </w:r>
      <w:r w:rsidRPr="00F54DE1">
        <w:rPr>
          <w:rFonts w:cs="Times New Roman"/>
          <w:color w:val="231F20"/>
        </w:rPr>
        <w:t xml:space="preserve">After being washed and rinsed, equipment and utensils must be sanitized with an approved chemical by immersion, manual swabbing, brushing, or pressure spraying methods. Exposure time is important to ensure effectiveness of the chemical. </w:t>
      </w:r>
    </w:p>
    <w:p w14:paraId="64C18645" w14:textId="77777777" w:rsidR="00F45475" w:rsidRPr="00492E63" w:rsidRDefault="00F45475" w:rsidP="00AA5A35">
      <w:pPr>
        <w:autoSpaceDE w:val="0"/>
        <w:autoSpaceDN w:val="0"/>
        <w:adjustRightInd w:val="0"/>
        <w:spacing w:before="80" w:after="80"/>
        <w:rPr>
          <w:rFonts w:cs="Times New Roman"/>
          <w:i/>
          <w:color w:val="231F20"/>
        </w:rPr>
      </w:pPr>
      <w:r w:rsidRPr="00492E63">
        <w:rPr>
          <w:rFonts w:cs="Times New Roman"/>
          <w:i/>
          <w:color w:val="231F20"/>
        </w:rPr>
        <w:t>Ensure that an appropriate chemical test kit is available and routinely used to ensure that accurate concentrations of the sanitizing solutions are being used.</w:t>
      </w:r>
    </w:p>
    <w:p w14:paraId="5AB8CF26" w14:textId="69180AAB" w:rsidR="00F45475" w:rsidRPr="00F54DE1" w:rsidRDefault="00F45475" w:rsidP="001646A2">
      <w:pPr>
        <w:autoSpaceDE w:val="0"/>
        <w:autoSpaceDN w:val="0"/>
        <w:adjustRightInd w:val="0"/>
        <w:spacing w:after="120"/>
        <w:rPr>
          <w:rFonts w:cs="Times New Roman"/>
          <w:b/>
          <w:bCs/>
          <w:color w:val="231F20"/>
        </w:rPr>
      </w:pPr>
      <w:r w:rsidRPr="00F54DE1">
        <w:rPr>
          <w:rFonts w:cs="Geometric231BT-BoldC"/>
          <w:b/>
          <w:bCs/>
          <w:color w:val="231F20"/>
        </w:rPr>
        <w:t xml:space="preserve">Frequency of </w:t>
      </w:r>
      <w:r w:rsidR="00D11103">
        <w:rPr>
          <w:rFonts w:cs="Geometric231BT-BoldC"/>
          <w:b/>
          <w:bCs/>
          <w:color w:val="231F20"/>
        </w:rPr>
        <w:t>c</w:t>
      </w:r>
      <w:r w:rsidRPr="00F54DE1">
        <w:rPr>
          <w:rFonts w:cs="Geometric231BT-BoldC"/>
          <w:b/>
          <w:bCs/>
          <w:color w:val="231F20"/>
        </w:rPr>
        <w:t xml:space="preserve">leaning </w:t>
      </w:r>
      <w:r w:rsidR="00D11103">
        <w:rPr>
          <w:rFonts w:cs="Geometric231BT-BoldC"/>
          <w:b/>
          <w:bCs/>
          <w:color w:val="231F20"/>
        </w:rPr>
        <w:t>e</w:t>
      </w:r>
      <w:r w:rsidRPr="00F54DE1">
        <w:rPr>
          <w:rFonts w:cs="Times New Roman"/>
          <w:b/>
          <w:bCs/>
          <w:color w:val="231F20"/>
        </w:rPr>
        <w:t>quipment,</w:t>
      </w:r>
      <w:r>
        <w:rPr>
          <w:rFonts w:cs="Times New Roman"/>
          <w:b/>
          <w:bCs/>
          <w:color w:val="231F20"/>
        </w:rPr>
        <w:t xml:space="preserve"> </w:t>
      </w:r>
      <w:r w:rsidR="00D11103">
        <w:rPr>
          <w:rFonts w:cs="Times New Roman"/>
          <w:b/>
          <w:bCs/>
          <w:color w:val="231F20"/>
        </w:rPr>
        <w:t>f</w:t>
      </w:r>
      <w:r w:rsidRPr="00F54DE1">
        <w:rPr>
          <w:rFonts w:cs="Times New Roman"/>
          <w:b/>
          <w:bCs/>
          <w:color w:val="231F20"/>
        </w:rPr>
        <w:t xml:space="preserve">ood </w:t>
      </w:r>
      <w:r w:rsidR="00D11103">
        <w:rPr>
          <w:rFonts w:cs="Times New Roman"/>
          <w:b/>
          <w:bCs/>
          <w:color w:val="231F20"/>
        </w:rPr>
        <w:t>c</w:t>
      </w:r>
      <w:r>
        <w:rPr>
          <w:rFonts w:cs="Times New Roman"/>
          <w:b/>
          <w:bCs/>
          <w:color w:val="231F20"/>
        </w:rPr>
        <w:t xml:space="preserve">ontact </w:t>
      </w:r>
      <w:r w:rsidR="00D11103">
        <w:rPr>
          <w:rFonts w:cs="Times New Roman"/>
          <w:b/>
          <w:bCs/>
          <w:color w:val="231F20"/>
        </w:rPr>
        <w:t>s</w:t>
      </w:r>
      <w:r w:rsidRPr="00F54DE1">
        <w:rPr>
          <w:rFonts w:cs="Times New Roman"/>
          <w:b/>
          <w:bCs/>
          <w:color w:val="231F20"/>
        </w:rPr>
        <w:t>urfaces and</w:t>
      </w:r>
      <w:r>
        <w:rPr>
          <w:rFonts w:cs="Times New Roman"/>
          <w:b/>
          <w:bCs/>
          <w:color w:val="231F20"/>
        </w:rPr>
        <w:t xml:space="preserve"> </w:t>
      </w:r>
      <w:r w:rsidR="00D11103">
        <w:rPr>
          <w:rFonts w:cs="Times New Roman"/>
          <w:b/>
          <w:bCs/>
          <w:color w:val="231F20"/>
        </w:rPr>
        <w:t>u</w:t>
      </w:r>
      <w:r w:rsidRPr="00F54DE1">
        <w:rPr>
          <w:rFonts w:cs="Times New Roman"/>
          <w:b/>
          <w:bCs/>
          <w:color w:val="231F20"/>
        </w:rPr>
        <w:t>tensils:</w:t>
      </w:r>
    </w:p>
    <w:p w14:paraId="7EEFCC47" w14:textId="173EA7E2" w:rsidR="00F45475" w:rsidRPr="00F54DE1" w:rsidRDefault="00F45475" w:rsidP="00F45475">
      <w:pPr>
        <w:pStyle w:val="ListParagraph"/>
        <w:numPr>
          <w:ilvl w:val="0"/>
          <w:numId w:val="7"/>
        </w:numPr>
        <w:autoSpaceDE w:val="0"/>
        <w:autoSpaceDN w:val="0"/>
        <w:adjustRightInd w:val="0"/>
        <w:contextualSpacing w:val="0"/>
        <w:rPr>
          <w:rFonts w:cs="Times New Roman"/>
          <w:color w:val="231F20"/>
        </w:rPr>
      </w:pPr>
      <w:r w:rsidRPr="00F54DE1">
        <w:rPr>
          <w:rFonts w:cs="Times New Roman"/>
          <w:color w:val="231F20"/>
        </w:rPr>
        <w:t xml:space="preserve">Before each use with a different type of raw animal food, including beef, fish, lamb, pork, or </w:t>
      </w:r>
      <w:r w:rsidR="008E7439" w:rsidRPr="00F54DE1">
        <w:rPr>
          <w:rFonts w:cs="Times New Roman"/>
          <w:color w:val="231F20"/>
        </w:rPr>
        <w:t>poultry.</w:t>
      </w:r>
    </w:p>
    <w:p w14:paraId="507CBA13" w14:textId="59BB3FDF" w:rsidR="00F45475" w:rsidRPr="00F54DE1" w:rsidRDefault="00F45475" w:rsidP="00F45475">
      <w:pPr>
        <w:pStyle w:val="ListParagraph"/>
        <w:numPr>
          <w:ilvl w:val="0"/>
          <w:numId w:val="7"/>
        </w:numPr>
        <w:autoSpaceDE w:val="0"/>
        <w:autoSpaceDN w:val="0"/>
        <w:adjustRightInd w:val="0"/>
        <w:contextualSpacing w:val="0"/>
        <w:rPr>
          <w:rFonts w:cs="Times New Roman"/>
          <w:color w:val="231F20"/>
        </w:rPr>
      </w:pPr>
      <w:r w:rsidRPr="00F54DE1">
        <w:rPr>
          <w:rFonts w:cs="Times New Roman"/>
          <w:color w:val="231F20"/>
        </w:rPr>
        <w:t>Each time there is a change from working with raw foods to working with ready to eat foods</w:t>
      </w:r>
      <w:r w:rsidR="008E7439">
        <w:rPr>
          <w:rFonts w:cs="Times New Roman"/>
          <w:color w:val="231F20"/>
        </w:rPr>
        <w:t>.</w:t>
      </w:r>
    </w:p>
    <w:p w14:paraId="5BFB5586" w14:textId="7F8E45BE" w:rsidR="00F45475" w:rsidRPr="00F54DE1" w:rsidRDefault="00F45475" w:rsidP="00F45475">
      <w:pPr>
        <w:pStyle w:val="ListParagraph"/>
        <w:numPr>
          <w:ilvl w:val="0"/>
          <w:numId w:val="7"/>
        </w:numPr>
        <w:autoSpaceDE w:val="0"/>
        <w:autoSpaceDN w:val="0"/>
        <w:adjustRightInd w:val="0"/>
        <w:contextualSpacing w:val="0"/>
        <w:rPr>
          <w:rFonts w:cs="Times New Roman"/>
          <w:color w:val="231F20"/>
        </w:rPr>
      </w:pPr>
      <w:r w:rsidRPr="00F54DE1">
        <w:rPr>
          <w:rFonts w:cs="Times New Roman"/>
          <w:color w:val="231F20"/>
        </w:rPr>
        <w:t>Between uses with raw fruits or vegetables and with potentially hazardous foods</w:t>
      </w:r>
      <w:r w:rsidR="008E7439">
        <w:rPr>
          <w:rFonts w:cs="Times New Roman"/>
          <w:color w:val="231F20"/>
        </w:rPr>
        <w:t>.</w:t>
      </w:r>
    </w:p>
    <w:p w14:paraId="540CE1BA" w14:textId="77777777" w:rsidR="00F45475" w:rsidRPr="00F54DE1" w:rsidRDefault="00F45475" w:rsidP="00F45475">
      <w:pPr>
        <w:pStyle w:val="ListParagraph"/>
        <w:numPr>
          <w:ilvl w:val="0"/>
          <w:numId w:val="7"/>
        </w:numPr>
        <w:autoSpaceDE w:val="0"/>
        <w:autoSpaceDN w:val="0"/>
        <w:adjustRightInd w:val="0"/>
        <w:contextualSpacing w:val="0"/>
        <w:rPr>
          <w:rFonts w:cs="Times New Roman"/>
          <w:color w:val="231F20"/>
        </w:rPr>
      </w:pPr>
      <w:r w:rsidRPr="00F54DE1">
        <w:rPr>
          <w:rFonts w:cs="Times New Roman"/>
          <w:color w:val="231F20"/>
        </w:rPr>
        <w:t>At any time during the operation when contamination may have occurred.</w:t>
      </w:r>
    </w:p>
    <w:p w14:paraId="0D3C7391" w14:textId="616948C8" w:rsidR="00F45475" w:rsidRPr="00F54DE1" w:rsidRDefault="00F45475" w:rsidP="00F45475">
      <w:pPr>
        <w:pStyle w:val="ListParagraph"/>
        <w:numPr>
          <w:ilvl w:val="0"/>
          <w:numId w:val="7"/>
        </w:numPr>
        <w:autoSpaceDE w:val="0"/>
        <w:autoSpaceDN w:val="0"/>
        <w:adjustRightInd w:val="0"/>
        <w:contextualSpacing w:val="0"/>
        <w:rPr>
          <w:rFonts w:cs="Times New Roman"/>
          <w:color w:val="231F20"/>
        </w:rPr>
      </w:pPr>
      <w:r w:rsidRPr="00F54DE1">
        <w:rPr>
          <w:rFonts w:cs="Times New Roman"/>
          <w:color w:val="231F20"/>
        </w:rPr>
        <w:t>If used with potentially hazardous foods, throughout the day at least once every four hours</w:t>
      </w:r>
      <w:r w:rsidR="008E7439">
        <w:rPr>
          <w:rFonts w:cs="Times New Roman"/>
          <w:color w:val="231F20"/>
        </w:rPr>
        <w:t>.</w:t>
      </w:r>
    </w:p>
    <w:p w14:paraId="632A30BB" w14:textId="36EEDA54" w:rsidR="00F45475" w:rsidRPr="00F54DE1" w:rsidRDefault="00F45475" w:rsidP="00F45475">
      <w:pPr>
        <w:pStyle w:val="ListParagraph"/>
        <w:numPr>
          <w:ilvl w:val="0"/>
          <w:numId w:val="7"/>
        </w:numPr>
        <w:autoSpaceDE w:val="0"/>
        <w:autoSpaceDN w:val="0"/>
        <w:adjustRightInd w:val="0"/>
        <w:contextualSpacing w:val="0"/>
        <w:rPr>
          <w:rFonts w:cs="Times New Roman"/>
          <w:color w:val="231F20"/>
        </w:rPr>
      </w:pPr>
      <w:r w:rsidRPr="00F54DE1">
        <w:rPr>
          <w:rFonts w:cs="Times New Roman"/>
          <w:color w:val="231F20"/>
        </w:rPr>
        <w:t>Utensils and equipment that are used to prepare food in a refrigerated room that maintains the utensils, equipment, and food under preparation at 41°F or less and are cleaned at least once every 24 hours</w:t>
      </w:r>
      <w:r w:rsidR="008E7439">
        <w:rPr>
          <w:rFonts w:cs="Times New Roman"/>
          <w:color w:val="231F20"/>
        </w:rPr>
        <w:t>.</w:t>
      </w:r>
    </w:p>
    <w:p w14:paraId="649C5278" w14:textId="77777777" w:rsidR="00F45475" w:rsidRPr="00F54DE1" w:rsidRDefault="00F45475" w:rsidP="00F45475">
      <w:pPr>
        <w:pStyle w:val="ListParagraph"/>
        <w:numPr>
          <w:ilvl w:val="0"/>
          <w:numId w:val="7"/>
        </w:numPr>
        <w:autoSpaceDE w:val="0"/>
        <w:autoSpaceDN w:val="0"/>
        <w:adjustRightInd w:val="0"/>
        <w:contextualSpacing w:val="0"/>
        <w:rPr>
          <w:rFonts w:cs="Times New Roman"/>
          <w:color w:val="231F20"/>
        </w:rPr>
      </w:pPr>
      <w:r w:rsidRPr="00F54DE1">
        <w:rPr>
          <w:rFonts w:cs="Times New Roman"/>
          <w:color w:val="231F20"/>
        </w:rPr>
        <w:t>Before using or storing a food thermometer.</w:t>
      </w:r>
    </w:p>
    <w:p w14:paraId="5C14ABF2" w14:textId="10169445" w:rsidR="00F45475" w:rsidRPr="00F54DE1" w:rsidRDefault="00F45475" w:rsidP="00F45475">
      <w:pPr>
        <w:pStyle w:val="ListParagraph"/>
        <w:numPr>
          <w:ilvl w:val="0"/>
          <w:numId w:val="7"/>
        </w:numPr>
        <w:autoSpaceDE w:val="0"/>
        <w:autoSpaceDN w:val="0"/>
        <w:adjustRightInd w:val="0"/>
        <w:contextualSpacing w:val="0"/>
        <w:rPr>
          <w:rFonts w:cs="Times New Roman"/>
          <w:color w:val="231F20"/>
        </w:rPr>
      </w:pPr>
      <w:r w:rsidRPr="00F54DE1">
        <w:rPr>
          <w:rFonts w:cs="Times New Roman"/>
          <w:color w:val="231F20"/>
        </w:rPr>
        <w:t>For equipment used for storage of packaged or unpackaged food, including coolers, and the equipment is cleaned at a frequency necessary to eliminate soil residue.</w:t>
      </w:r>
    </w:p>
    <w:p w14:paraId="20154167" w14:textId="77777777" w:rsidR="00F45475" w:rsidRPr="00F54DE1" w:rsidRDefault="00F45475" w:rsidP="00F45475">
      <w:pPr>
        <w:pStyle w:val="ListParagraph"/>
        <w:numPr>
          <w:ilvl w:val="0"/>
          <w:numId w:val="7"/>
        </w:numPr>
        <w:autoSpaceDE w:val="0"/>
        <w:autoSpaceDN w:val="0"/>
        <w:adjustRightInd w:val="0"/>
        <w:contextualSpacing w:val="0"/>
        <w:rPr>
          <w:rFonts w:cs="Times New Roman"/>
          <w:color w:val="231F20"/>
        </w:rPr>
      </w:pPr>
      <w:r w:rsidRPr="00F54DE1">
        <w:rPr>
          <w:rFonts w:cs="Times New Roman"/>
          <w:color w:val="231F20"/>
        </w:rPr>
        <w:t>For ice bins, at a frequency necessary to preclude accumulation of soil or mold.</w:t>
      </w:r>
    </w:p>
    <w:p w14:paraId="6A7AC1C4" w14:textId="77777777" w:rsidR="00F45475" w:rsidRPr="00F54DE1" w:rsidRDefault="00F45475" w:rsidP="00F45475">
      <w:pPr>
        <w:pStyle w:val="ListParagraph"/>
        <w:numPr>
          <w:ilvl w:val="0"/>
          <w:numId w:val="7"/>
        </w:numPr>
        <w:autoSpaceDE w:val="0"/>
        <w:autoSpaceDN w:val="0"/>
        <w:adjustRightInd w:val="0"/>
        <w:contextualSpacing w:val="0"/>
        <w:rPr>
          <w:rFonts w:cs="Times New Roman"/>
          <w:color w:val="231F20"/>
        </w:rPr>
      </w:pPr>
      <w:r w:rsidRPr="00F54DE1">
        <w:rPr>
          <w:rFonts w:cs="Times New Roman"/>
          <w:color w:val="231F20"/>
        </w:rPr>
        <w:t>Food contact surfaces of cooking equipment shall be cl</w:t>
      </w:r>
      <w:r>
        <w:rPr>
          <w:rFonts w:cs="Times New Roman"/>
          <w:color w:val="231F20"/>
        </w:rPr>
        <w:t>eaned at least once every 24 h</w:t>
      </w:r>
      <w:r w:rsidRPr="00F54DE1">
        <w:rPr>
          <w:rFonts w:cs="Times New Roman"/>
          <w:color w:val="231F20"/>
        </w:rPr>
        <w:t>rs.</w:t>
      </w:r>
    </w:p>
    <w:p w14:paraId="026862A2" w14:textId="77777777" w:rsidR="00F45475" w:rsidRPr="001C566F" w:rsidRDefault="00F45475" w:rsidP="00F45475">
      <w:pPr>
        <w:autoSpaceDE w:val="0"/>
        <w:autoSpaceDN w:val="0"/>
        <w:adjustRightInd w:val="0"/>
        <w:spacing w:before="240"/>
        <w:rPr>
          <w:rFonts w:cs="Times New Roman"/>
          <w:color w:val="231F20"/>
        </w:rPr>
      </w:pPr>
      <w:r w:rsidRPr="00F54DE1">
        <w:rPr>
          <w:rFonts w:cs="Times New Roman"/>
          <w:color w:val="231F20"/>
        </w:rPr>
        <w:t xml:space="preserve">Non-food-contact surfaces of equipment shall be cleaned at a frequency necessary to prevent </w:t>
      </w:r>
      <w:r w:rsidRPr="00492E63">
        <w:rPr>
          <w:rFonts w:cs="Times New Roman"/>
          <w:color w:val="231F20"/>
        </w:rPr>
        <w:t>accumulation of soil residues</w:t>
      </w:r>
      <w:r w:rsidRPr="00F54DE1">
        <w:rPr>
          <w:rFonts w:cs="Times New Roman"/>
          <w:color w:val="231F20"/>
        </w:rPr>
        <w:t>.</w:t>
      </w:r>
    </w:p>
    <w:p w14:paraId="799C9FF0" w14:textId="1CE1D5AD" w:rsidR="009B7B3C" w:rsidRPr="009B7B3C" w:rsidRDefault="006E11D1" w:rsidP="006751EB">
      <w:pPr>
        <w:pStyle w:val="Heading1"/>
      </w:pPr>
      <w:r>
        <w:rPr>
          <w:rFonts w:cs="Geometric231BT-BoldC"/>
          <w:bCs/>
          <w:szCs w:val="22"/>
        </w:rPr>
        <w:br w:type="page"/>
      </w:r>
      <w:bookmarkStart w:id="18" w:name="_Toc191225679"/>
      <w:r w:rsidR="00D11103">
        <w:lastRenderedPageBreak/>
        <w:t>HACCP</w:t>
      </w:r>
      <w:r w:rsidR="00D11103" w:rsidRPr="009B7B3C">
        <w:t xml:space="preserve"> training for employees</w:t>
      </w:r>
      <w:bookmarkEnd w:id="18"/>
    </w:p>
    <w:p w14:paraId="08B0B826" w14:textId="77777777" w:rsidR="009B7B3C" w:rsidRPr="00F54DE1" w:rsidRDefault="009B7B3C" w:rsidP="009B7B3C">
      <w:pPr>
        <w:ind w:right="-20"/>
        <w:outlineLvl w:val="0"/>
      </w:pPr>
      <w:bookmarkStart w:id="19" w:name="_Toc191225680"/>
      <w:r w:rsidRPr="00F54DE1">
        <w:rPr>
          <w:b/>
          <w:bCs/>
          <w:color w:val="231F20"/>
        </w:rPr>
        <w:t xml:space="preserve">Understanding the potential hazards associated with </w:t>
      </w:r>
      <w:r w:rsidRPr="00F54DE1">
        <w:rPr>
          <w:b/>
          <w:bCs/>
          <w:color w:val="231F20"/>
          <w:spacing w:val="-4"/>
        </w:rPr>
        <w:t>r</w:t>
      </w:r>
      <w:r w:rsidRPr="00F54DE1">
        <w:rPr>
          <w:b/>
          <w:bCs/>
          <w:color w:val="231F20"/>
        </w:rPr>
        <w:t>educed oxygen packaging.</w:t>
      </w:r>
      <w:bookmarkEnd w:id="19"/>
    </w:p>
    <w:p w14:paraId="7E953AE1" w14:textId="77777777" w:rsidR="009B7B3C" w:rsidRPr="00F54DE1" w:rsidRDefault="009B7B3C" w:rsidP="009B7B3C">
      <w:pPr>
        <w:spacing w:before="3" w:line="260" w:lineRule="exact"/>
        <w:ind w:right="-20"/>
      </w:pPr>
    </w:p>
    <w:p w14:paraId="3E00C8F8" w14:textId="14E9AF71" w:rsidR="009B7B3C" w:rsidRPr="00F54DE1" w:rsidRDefault="009B7B3C" w:rsidP="009B7B3C">
      <w:pPr>
        <w:spacing w:line="246" w:lineRule="auto"/>
        <w:ind w:right="-20"/>
        <w:rPr>
          <w:color w:val="231F20"/>
        </w:rPr>
      </w:pPr>
      <w:r w:rsidRPr="00F54DE1">
        <w:rPr>
          <w:color w:val="231F20"/>
        </w:rPr>
        <w:t>While the process of packaging foods using a reduced oxygen method extends the shelf life, it also can pose a serious public health threat.</w:t>
      </w:r>
      <w:r w:rsidRPr="00F54DE1">
        <w:t xml:space="preserve"> </w:t>
      </w:r>
      <w:r w:rsidRPr="00F54DE1">
        <w:rPr>
          <w:color w:val="231F20"/>
        </w:rPr>
        <w:t>Generall</w:t>
      </w:r>
      <w:r w:rsidRPr="00F54DE1">
        <w:rPr>
          <w:color w:val="231F20"/>
          <w:spacing w:val="-14"/>
        </w:rPr>
        <w:t>y</w:t>
      </w:r>
      <w:r w:rsidRPr="00F54DE1">
        <w:rPr>
          <w:color w:val="231F20"/>
        </w:rPr>
        <w:t xml:space="preserve">, bacteria survive under conditions where there is oxygen </w:t>
      </w:r>
      <w:r w:rsidR="00C4055D" w:rsidRPr="00F54DE1">
        <w:rPr>
          <w:color w:val="231F20"/>
        </w:rPr>
        <w:t>present (</w:t>
      </w:r>
      <w:r w:rsidRPr="00F54DE1">
        <w:rPr>
          <w:color w:val="231F20"/>
        </w:rPr>
        <w:t>aerobic conditions) or where oxygen is not present</w:t>
      </w:r>
      <w:r w:rsidR="00C4055D">
        <w:rPr>
          <w:color w:val="231F20"/>
        </w:rPr>
        <w:t xml:space="preserve"> </w:t>
      </w:r>
      <w:r w:rsidRPr="00F54DE1">
        <w:rPr>
          <w:color w:val="231F20"/>
        </w:rPr>
        <w:t xml:space="preserve">(anaerobic conditions).  Some bacteria have the ability to adapt to either condition.  </w:t>
      </w:r>
    </w:p>
    <w:p w14:paraId="3F2A960E" w14:textId="77777777" w:rsidR="009B7B3C" w:rsidRPr="00F54DE1" w:rsidRDefault="009B7B3C" w:rsidP="009B7B3C">
      <w:pPr>
        <w:spacing w:line="246" w:lineRule="auto"/>
        <w:ind w:right="-20"/>
        <w:rPr>
          <w:color w:val="231F20"/>
        </w:rPr>
      </w:pPr>
    </w:p>
    <w:p w14:paraId="5FCB6742" w14:textId="4CBAAE03" w:rsidR="009B7B3C" w:rsidRPr="00F54DE1" w:rsidRDefault="009B7B3C" w:rsidP="009B7B3C">
      <w:pPr>
        <w:spacing w:line="246" w:lineRule="auto"/>
        <w:ind w:right="-20"/>
        <w:rPr>
          <w:color w:val="231F20"/>
          <w:spacing w:val="51"/>
        </w:rPr>
      </w:pPr>
      <w:r w:rsidRPr="00F54DE1">
        <w:rPr>
          <w:color w:val="231F20"/>
        </w:rPr>
        <w:t xml:space="preserve">Under traditional packaging conditions (aerobic conditions), spoilage bacteria would normally </w:t>
      </w:r>
      <w:r w:rsidR="008E7439" w:rsidRPr="00F54DE1">
        <w:rPr>
          <w:color w:val="231F20"/>
        </w:rPr>
        <w:t>thrive,</w:t>
      </w:r>
      <w:r w:rsidRPr="00F54DE1">
        <w:rPr>
          <w:color w:val="231F20"/>
        </w:rPr>
        <w:t xml:space="preserve"> and the product would spoil before the more hazardous types of bacteria might become a problem. During the process of ‘vacuum packaging’</w:t>
      </w:r>
      <w:r w:rsidRPr="00F54DE1">
        <w:rPr>
          <w:color w:val="231F20"/>
          <w:spacing w:val="-16"/>
        </w:rPr>
        <w:t xml:space="preserve"> </w:t>
      </w:r>
      <w:r w:rsidRPr="00F54DE1">
        <w:rPr>
          <w:color w:val="231F20"/>
        </w:rPr>
        <w:t>or ‘reduced oxygen packaging’, the air inside the pac</w:t>
      </w:r>
      <w:r w:rsidR="00DD3EE1">
        <w:rPr>
          <w:color w:val="231F20"/>
        </w:rPr>
        <w:t>kage (which is approximately 21</w:t>
      </w:r>
      <w:r w:rsidRPr="00F54DE1">
        <w:rPr>
          <w:color w:val="231F20"/>
        </w:rPr>
        <w:t xml:space="preserve">% oxygen) is eliminated, creating anaerobic </w:t>
      </w:r>
      <w:r w:rsidR="008E7439" w:rsidRPr="00F54DE1">
        <w:rPr>
          <w:color w:val="231F20"/>
        </w:rPr>
        <w:t>conditions,</w:t>
      </w:r>
      <w:r w:rsidRPr="00F54DE1">
        <w:rPr>
          <w:color w:val="231F20"/>
        </w:rPr>
        <w:t xml:space="preserve"> and thereby changing the types of bacteria that can survive in the package. Spoilage o</w:t>
      </w:r>
      <w:r w:rsidRPr="00F54DE1">
        <w:rPr>
          <w:color w:val="231F20"/>
          <w:spacing w:val="-4"/>
        </w:rPr>
        <w:t>r</w:t>
      </w:r>
      <w:r w:rsidRPr="00F54DE1">
        <w:rPr>
          <w:color w:val="231F20"/>
        </w:rPr>
        <w:t xml:space="preserve">ganisms are eliminated, but several types of pathogenic bacteria survive and </w:t>
      </w:r>
      <w:r w:rsidR="008E7439" w:rsidRPr="00F54DE1">
        <w:rPr>
          <w:color w:val="231F20"/>
        </w:rPr>
        <w:t>thrive</w:t>
      </w:r>
      <w:r w:rsidRPr="00F54DE1">
        <w:rPr>
          <w:color w:val="231F20"/>
        </w:rPr>
        <w:t xml:space="preserve"> under these conditions.</w:t>
      </w:r>
      <w:r w:rsidRPr="00F54DE1">
        <w:rPr>
          <w:color w:val="231F20"/>
          <w:spacing w:val="51"/>
        </w:rPr>
        <w:t xml:space="preserve"> </w:t>
      </w:r>
    </w:p>
    <w:p w14:paraId="19453675" w14:textId="77777777" w:rsidR="009B7B3C" w:rsidRPr="00F54DE1" w:rsidRDefault="009B7B3C" w:rsidP="009B7B3C">
      <w:pPr>
        <w:spacing w:line="246" w:lineRule="auto"/>
        <w:ind w:right="-20"/>
        <w:rPr>
          <w:color w:val="231F20"/>
          <w:spacing w:val="51"/>
        </w:rPr>
      </w:pPr>
    </w:p>
    <w:p w14:paraId="0F46D410" w14:textId="77777777" w:rsidR="009B7B3C" w:rsidRPr="00F54DE1" w:rsidRDefault="009B7B3C" w:rsidP="009B7B3C">
      <w:pPr>
        <w:spacing w:line="246" w:lineRule="auto"/>
        <w:ind w:right="-20"/>
      </w:pPr>
      <w:r w:rsidRPr="00F54DE1">
        <w:rPr>
          <w:color w:val="231F20"/>
        </w:rPr>
        <w:t xml:space="preserve">The pathogen of greatest concern is </w:t>
      </w:r>
      <w:r w:rsidRPr="00F54DE1">
        <w:rPr>
          <w:b/>
          <w:color w:val="231F20"/>
        </w:rPr>
        <w:t>Clostridium botulinum</w:t>
      </w:r>
      <w:r w:rsidRPr="00F54DE1">
        <w:rPr>
          <w:color w:val="231F20"/>
        </w:rPr>
        <w:t>.</w:t>
      </w:r>
      <w:r w:rsidRPr="00F54DE1">
        <w:rPr>
          <w:color w:val="231F20"/>
          <w:spacing w:val="51"/>
        </w:rPr>
        <w:t xml:space="preserve"> </w:t>
      </w:r>
      <w:r w:rsidRPr="00F54DE1">
        <w:rPr>
          <w:color w:val="231F20"/>
        </w:rPr>
        <w:t>While botulism bacteria will normally be killed in a cooking step, spores of the bacteria may survive and could grow and produce toxin if the conditions are right.</w:t>
      </w:r>
      <w:r w:rsidRPr="00F54DE1">
        <w:rPr>
          <w:color w:val="231F20"/>
          <w:spacing w:val="51"/>
        </w:rPr>
        <w:t xml:space="preserve"> </w:t>
      </w:r>
      <w:r w:rsidRPr="00F54DE1">
        <w:rPr>
          <w:color w:val="231F20"/>
        </w:rPr>
        <w:t xml:space="preserve">These conditions are similar to those that occur in a vacuum/reduced oxygen package.  Other pathogens of concern may be </w:t>
      </w:r>
      <w:r w:rsidRPr="00F54DE1">
        <w:rPr>
          <w:b/>
          <w:color w:val="231F20"/>
        </w:rPr>
        <w:t>Listeria monocytogenes</w:t>
      </w:r>
      <w:r w:rsidRPr="00F54DE1">
        <w:rPr>
          <w:color w:val="231F20"/>
        </w:rPr>
        <w:t>,</w:t>
      </w:r>
      <w:r w:rsidRPr="00F54DE1">
        <w:rPr>
          <w:color w:val="231F20"/>
          <w:spacing w:val="-8"/>
        </w:rPr>
        <w:t xml:space="preserve"> </w:t>
      </w:r>
      <w:r w:rsidRPr="00F54DE1">
        <w:rPr>
          <w:color w:val="231F20"/>
          <w:spacing w:val="-22"/>
        </w:rPr>
        <w:t>Y</w:t>
      </w:r>
      <w:r w:rsidRPr="00F54DE1">
        <w:rPr>
          <w:color w:val="231F20"/>
        </w:rPr>
        <w:t>ersinia enterocolitica, Campylobacter jejuni, and Clostridium perfringens.</w:t>
      </w:r>
    </w:p>
    <w:p w14:paraId="2B422E13" w14:textId="0AB40DD0" w:rsidR="009B7B3C" w:rsidRPr="00F54DE1" w:rsidRDefault="00D11103" w:rsidP="009B7B3C">
      <w:pPr>
        <w:autoSpaceDE w:val="0"/>
        <w:autoSpaceDN w:val="0"/>
        <w:adjustRightInd w:val="0"/>
        <w:spacing w:before="360" w:after="240"/>
        <w:rPr>
          <w:rFonts w:cs="Geometric231BT-BoldC"/>
          <w:b/>
          <w:bCs/>
          <w:color w:val="231F20"/>
        </w:rPr>
      </w:pPr>
      <w:r w:rsidRPr="00F54DE1">
        <w:rPr>
          <w:rFonts w:cs="Geometric231BT-BoldC"/>
          <w:b/>
          <w:bCs/>
          <w:color w:val="231F20"/>
        </w:rPr>
        <w:t>Concepts required for a safe operation</w:t>
      </w:r>
    </w:p>
    <w:p w14:paraId="24EE5496" w14:textId="30B298BC" w:rsidR="009B7B3C" w:rsidRPr="00F54DE1" w:rsidRDefault="009B7B3C" w:rsidP="009B7B3C">
      <w:pPr>
        <w:autoSpaceDE w:val="0"/>
        <w:autoSpaceDN w:val="0"/>
        <w:adjustRightInd w:val="0"/>
        <w:rPr>
          <w:rFonts w:cs="Times New Roman"/>
          <w:color w:val="231F20"/>
        </w:rPr>
      </w:pPr>
      <w:r w:rsidRPr="00F54DE1">
        <w:rPr>
          <w:rFonts w:cs="Times New Roman"/>
          <w:color w:val="231F20"/>
        </w:rPr>
        <w:t xml:space="preserve">A thorough understanding of this HACCP plan, the use of the reduced oxygen packaging equipment, and the HACCP based standard operating procedures is necessary for the safe operation of the restaurant’s vacuum packaged products. Areas to focus on </w:t>
      </w:r>
      <w:r w:rsidR="008E7439" w:rsidRPr="00F54DE1">
        <w:rPr>
          <w:rFonts w:cs="Times New Roman"/>
          <w:color w:val="231F20"/>
        </w:rPr>
        <w:t>include</w:t>
      </w:r>
      <w:r w:rsidRPr="00F54DE1">
        <w:rPr>
          <w:rFonts w:cs="Times New Roman"/>
          <w:color w:val="231F20"/>
        </w:rPr>
        <w:t xml:space="preserve"> products that can be packaged, t</w:t>
      </w:r>
      <w:r w:rsidR="004C0664">
        <w:rPr>
          <w:rFonts w:cs="Times New Roman"/>
          <w:color w:val="231F20"/>
        </w:rPr>
        <w:t>ime and t</w:t>
      </w:r>
      <w:r w:rsidRPr="00F54DE1">
        <w:rPr>
          <w:rFonts w:cs="Times New Roman"/>
          <w:color w:val="231F20"/>
        </w:rPr>
        <w:t>emperature control, prevention of cross contamination, and health and personal hygiene of food handlers.</w:t>
      </w:r>
    </w:p>
    <w:p w14:paraId="662FD57B" w14:textId="77777777" w:rsidR="009B7B3C" w:rsidRPr="00F54DE1" w:rsidRDefault="009B7B3C" w:rsidP="009B7B3C">
      <w:pPr>
        <w:autoSpaceDE w:val="0"/>
        <w:autoSpaceDN w:val="0"/>
        <w:adjustRightInd w:val="0"/>
        <w:rPr>
          <w:rFonts w:cs="Times New Roman"/>
          <w:b/>
          <w:bCs/>
          <w:i/>
          <w:iCs/>
          <w:color w:val="231F20"/>
        </w:rPr>
      </w:pPr>
    </w:p>
    <w:p w14:paraId="541DCB77" w14:textId="77777777" w:rsidR="009B7B3C" w:rsidRPr="00D11103" w:rsidRDefault="009B7B3C" w:rsidP="009B7B3C">
      <w:pPr>
        <w:autoSpaceDE w:val="0"/>
        <w:autoSpaceDN w:val="0"/>
        <w:adjustRightInd w:val="0"/>
        <w:rPr>
          <w:rFonts w:cs="Times New Roman"/>
          <w:b/>
          <w:bCs/>
          <w:color w:val="231F20"/>
        </w:rPr>
      </w:pPr>
      <w:r w:rsidRPr="00D11103">
        <w:rPr>
          <w:rFonts w:cs="Times New Roman"/>
          <w:b/>
          <w:bCs/>
          <w:color w:val="231F20"/>
        </w:rPr>
        <w:t>Products that can be packaged by ROP</w:t>
      </w:r>
    </w:p>
    <w:p w14:paraId="161370C5" w14:textId="77777777" w:rsidR="009B7B3C" w:rsidRPr="00F54DE1" w:rsidRDefault="009B7B3C" w:rsidP="009B7B3C">
      <w:pPr>
        <w:autoSpaceDE w:val="0"/>
        <w:autoSpaceDN w:val="0"/>
        <w:adjustRightInd w:val="0"/>
        <w:rPr>
          <w:rFonts w:cs="Times New Roman"/>
          <w:b/>
          <w:bCs/>
          <w:i/>
          <w:iCs/>
          <w:color w:val="231F20"/>
        </w:rPr>
      </w:pPr>
    </w:p>
    <w:p w14:paraId="06A4D713" w14:textId="77777777" w:rsidR="00D11103" w:rsidRDefault="009B7B3C" w:rsidP="007711C0">
      <w:pPr>
        <w:autoSpaceDE w:val="0"/>
        <w:autoSpaceDN w:val="0"/>
        <w:adjustRightInd w:val="0"/>
        <w:spacing w:after="120"/>
        <w:rPr>
          <w:rFonts w:cs="Times New Roman"/>
        </w:rPr>
      </w:pPr>
      <w:r w:rsidRPr="007711C0">
        <w:rPr>
          <w:rFonts w:cs="Times New Roman"/>
        </w:rPr>
        <w:t xml:space="preserve">State of Minnesota regulations limit the types of foods that can be </w:t>
      </w:r>
      <w:r w:rsidR="00643313" w:rsidRPr="007711C0">
        <w:rPr>
          <w:rFonts w:cs="Times New Roman"/>
        </w:rPr>
        <w:t xml:space="preserve">vacuum </w:t>
      </w:r>
      <w:r w:rsidRPr="007711C0">
        <w:rPr>
          <w:rFonts w:cs="Times New Roman"/>
        </w:rPr>
        <w:t xml:space="preserve">packaged. </w:t>
      </w:r>
      <w:r w:rsidR="00241E75" w:rsidRPr="00BA1A6B">
        <w:rPr>
          <w:rFonts w:cs="Times New Roman"/>
          <w:color w:val="FF0000"/>
        </w:rPr>
        <w:t>ABC Restaurant</w:t>
      </w:r>
      <w:r w:rsidRPr="00BA1A6B">
        <w:rPr>
          <w:rFonts w:cs="Times New Roman"/>
          <w:color w:val="FF0000"/>
        </w:rPr>
        <w:t xml:space="preserve">’s </w:t>
      </w:r>
      <w:r w:rsidRPr="007711C0">
        <w:rPr>
          <w:rFonts w:cs="Times New Roman"/>
        </w:rPr>
        <w:t xml:space="preserve">HACCP plan defines the foods that can be packaged using reduced oxygen packaging. </w:t>
      </w:r>
    </w:p>
    <w:p w14:paraId="02D9F58F" w14:textId="782F7EF5" w:rsidR="009B7B3C" w:rsidRPr="007711C0" w:rsidRDefault="009B7B3C" w:rsidP="007711C0">
      <w:pPr>
        <w:autoSpaceDE w:val="0"/>
        <w:autoSpaceDN w:val="0"/>
        <w:adjustRightInd w:val="0"/>
        <w:spacing w:after="120"/>
        <w:rPr>
          <w:rFonts w:cs="Times New Roman"/>
        </w:rPr>
      </w:pPr>
      <w:r w:rsidRPr="007711C0">
        <w:rPr>
          <w:rFonts w:cs="Times New Roman"/>
          <w:b/>
          <w:bCs/>
        </w:rPr>
        <w:t>Only the specific products on this list can be reduced oxygen packaged</w:t>
      </w:r>
      <w:r w:rsidRPr="007711C0">
        <w:rPr>
          <w:rFonts w:cs="Times New Roman"/>
        </w:rPr>
        <w:t xml:space="preserve">. Any addition to the above list must first have the approval of the </w:t>
      </w:r>
      <w:r w:rsidR="00D11103">
        <w:rPr>
          <w:rFonts w:cs="Times New Roman"/>
        </w:rPr>
        <w:t>m</w:t>
      </w:r>
      <w:r w:rsidRPr="007711C0">
        <w:rPr>
          <w:rFonts w:cs="Times New Roman"/>
        </w:rPr>
        <w:t>anager</w:t>
      </w:r>
      <w:r w:rsidR="00610E84" w:rsidRPr="007711C0">
        <w:rPr>
          <w:rFonts w:cs="Times New Roman"/>
        </w:rPr>
        <w:t xml:space="preserve"> on </w:t>
      </w:r>
      <w:r w:rsidR="00D11103">
        <w:rPr>
          <w:rFonts w:cs="Times New Roman"/>
        </w:rPr>
        <w:t>d</w:t>
      </w:r>
      <w:r w:rsidR="00610E84" w:rsidRPr="007711C0">
        <w:rPr>
          <w:rFonts w:cs="Times New Roman"/>
        </w:rPr>
        <w:t>uty</w:t>
      </w:r>
      <w:r w:rsidRPr="007711C0">
        <w:rPr>
          <w:rFonts w:cs="Times New Roman"/>
        </w:rPr>
        <w:t xml:space="preserve"> or </w:t>
      </w:r>
      <w:r w:rsidR="00D11103">
        <w:rPr>
          <w:rFonts w:cs="Times New Roman"/>
        </w:rPr>
        <w:t>e</w:t>
      </w:r>
      <w:r w:rsidRPr="007711C0">
        <w:rPr>
          <w:rFonts w:cs="Times New Roman"/>
        </w:rPr>
        <w:t xml:space="preserve">xecutive </w:t>
      </w:r>
      <w:r w:rsidR="00D11103">
        <w:rPr>
          <w:rFonts w:cs="Times New Roman"/>
        </w:rPr>
        <w:t>c</w:t>
      </w:r>
      <w:r w:rsidRPr="007711C0">
        <w:rPr>
          <w:rFonts w:cs="Times New Roman"/>
        </w:rPr>
        <w:t>hef. Changes must be noted in the HACCP P</w:t>
      </w:r>
      <w:r w:rsidR="00D11103">
        <w:rPr>
          <w:rFonts w:cs="Times New Roman"/>
        </w:rPr>
        <w:t>lan</w:t>
      </w:r>
      <w:r w:rsidRPr="007711C0">
        <w:rPr>
          <w:rFonts w:cs="Times New Roman"/>
        </w:rPr>
        <w:t>. Foods to be reduced oxygen packaged at the restaurant must be limited to one that does not support the growth of Clostridium botulinum because of one of the following requirements:</w:t>
      </w:r>
    </w:p>
    <w:p w14:paraId="7EAE2711" w14:textId="4E9A3080" w:rsidR="009B7B3C" w:rsidRPr="00F54DE1" w:rsidRDefault="008E7439" w:rsidP="009B7B3C">
      <w:pPr>
        <w:pStyle w:val="ListParagraph"/>
        <w:numPr>
          <w:ilvl w:val="0"/>
          <w:numId w:val="5"/>
        </w:numPr>
        <w:autoSpaceDE w:val="0"/>
        <w:autoSpaceDN w:val="0"/>
        <w:adjustRightInd w:val="0"/>
        <w:spacing w:after="120"/>
        <w:contextualSpacing w:val="0"/>
        <w:rPr>
          <w:rFonts w:cs="Times New Roman"/>
          <w:color w:val="231F20"/>
        </w:rPr>
      </w:pPr>
      <w:r>
        <w:rPr>
          <w:rFonts w:cs="Times New Roman"/>
          <w:color w:val="231F20"/>
        </w:rPr>
        <w:t>H</w:t>
      </w:r>
      <w:r w:rsidR="009B7B3C" w:rsidRPr="00F54DE1">
        <w:rPr>
          <w:rFonts w:cs="Times New Roman"/>
          <w:color w:val="231F20"/>
        </w:rPr>
        <w:t>as a</w:t>
      </w:r>
      <w:r w:rsidR="00A874D1">
        <w:rPr>
          <w:rFonts w:cs="Times New Roman"/>
          <w:color w:val="231F20"/>
        </w:rPr>
        <w:t>n a</w:t>
      </w:r>
      <w:r w:rsidR="00A874D1" w:rsidRPr="00A874D1">
        <w:rPr>
          <w:rFonts w:cs="Times New Roman"/>
          <w:color w:val="231F20"/>
          <w:vertAlign w:val="subscript"/>
        </w:rPr>
        <w:t>W</w:t>
      </w:r>
      <w:r w:rsidR="009B7B3C" w:rsidRPr="00F54DE1">
        <w:rPr>
          <w:rFonts w:cs="Times New Roman"/>
          <w:color w:val="231F20"/>
        </w:rPr>
        <w:t xml:space="preserve"> of 0.91 or less</w:t>
      </w:r>
    </w:p>
    <w:p w14:paraId="7A1DB940" w14:textId="0C436DED" w:rsidR="009B7B3C" w:rsidRDefault="008E7439" w:rsidP="009B7B3C">
      <w:pPr>
        <w:pStyle w:val="ListParagraph"/>
        <w:numPr>
          <w:ilvl w:val="0"/>
          <w:numId w:val="5"/>
        </w:numPr>
        <w:autoSpaceDE w:val="0"/>
        <w:autoSpaceDN w:val="0"/>
        <w:adjustRightInd w:val="0"/>
        <w:spacing w:after="120"/>
        <w:contextualSpacing w:val="0"/>
        <w:rPr>
          <w:rFonts w:cs="Times New Roman"/>
          <w:color w:val="231F20"/>
        </w:rPr>
      </w:pPr>
      <w:r>
        <w:rPr>
          <w:rFonts w:cs="Times New Roman"/>
          <w:color w:val="231F20"/>
        </w:rPr>
        <w:t>H</w:t>
      </w:r>
      <w:r w:rsidR="009B7B3C" w:rsidRPr="00F54DE1">
        <w:rPr>
          <w:rFonts w:cs="Times New Roman"/>
          <w:color w:val="231F20"/>
        </w:rPr>
        <w:t>as a pH of 4.6 or less</w:t>
      </w:r>
    </w:p>
    <w:p w14:paraId="5A59F997" w14:textId="11DCE542" w:rsidR="00A874D1" w:rsidRPr="00A874D1" w:rsidRDefault="008E7439" w:rsidP="009B7B3C">
      <w:pPr>
        <w:pStyle w:val="ListParagraph"/>
        <w:numPr>
          <w:ilvl w:val="0"/>
          <w:numId w:val="5"/>
        </w:numPr>
        <w:autoSpaceDE w:val="0"/>
        <w:autoSpaceDN w:val="0"/>
        <w:adjustRightInd w:val="0"/>
        <w:spacing w:after="120"/>
        <w:contextualSpacing w:val="0"/>
        <w:rPr>
          <w:rFonts w:cs="Times New Roman"/>
          <w:color w:val="231F20"/>
        </w:rPr>
      </w:pPr>
      <w:r>
        <w:rPr>
          <w:color w:val="000000"/>
          <w:sz w:val="25"/>
          <w:szCs w:val="25"/>
          <w:shd w:val="clear" w:color="auto" w:fill="FFFFFF"/>
        </w:rPr>
        <w:lastRenderedPageBreak/>
        <w:t>A food</w:t>
      </w:r>
      <w:r w:rsidR="00A874D1">
        <w:rPr>
          <w:color w:val="000000"/>
          <w:sz w:val="25"/>
          <w:szCs w:val="25"/>
          <w:shd w:val="clear" w:color="auto" w:fill="FFFFFF"/>
        </w:rPr>
        <w:t xml:space="preserve"> with a high level of competing organisms such as raw meat, raw poultry, or raw vegetables</w:t>
      </w:r>
    </w:p>
    <w:p w14:paraId="28C32E3B" w14:textId="6253C561" w:rsidR="00A874D1" w:rsidRPr="00F54DE1" w:rsidRDefault="008E7439" w:rsidP="009B7B3C">
      <w:pPr>
        <w:pStyle w:val="ListParagraph"/>
        <w:numPr>
          <w:ilvl w:val="0"/>
          <w:numId w:val="5"/>
        </w:numPr>
        <w:autoSpaceDE w:val="0"/>
        <w:autoSpaceDN w:val="0"/>
        <w:adjustRightInd w:val="0"/>
        <w:spacing w:after="120"/>
        <w:contextualSpacing w:val="0"/>
        <w:rPr>
          <w:rFonts w:cs="Times New Roman"/>
          <w:color w:val="231F20"/>
        </w:rPr>
      </w:pPr>
      <w:r>
        <w:rPr>
          <w:color w:val="000000"/>
          <w:sz w:val="25"/>
          <w:szCs w:val="25"/>
          <w:shd w:val="clear" w:color="auto" w:fill="FFFFFF"/>
        </w:rPr>
        <w:t xml:space="preserve">A </w:t>
      </w:r>
      <w:r w:rsidR="00A874D1">
        <w:rPr>
          <w:color w:val="000000"/>
          <w:sz w:val="25"/>
          <w:szCs w:val="25"/>
          <w:shd w:val="clear" w:color="auto" w:fill="FFFFFF"/>
        </w:rPr>
        <w:t>meat or poultry product cured at a food processing plant regulated by the USDA using substances specified in Code of Federal Regulations, title 9, subpart C, section 424.21, and is received in an intact package</w:t>
      </w:r>
    </w:p>
    <w:p w14:paraId="2026B3C3" w14:textId="77777777" w:rsidR="009B7B3C" w:rsidRDefault="009B7B3C" w:rsidP="009B7B3C">
      <w:pPr>
        <w:autoSpaceDE w:val="0"/>
        <w:autoSpaceDN w:val="0"/>
        <w:adjustRightInd w:val="0"/>
        <w:spacing w:after="120"/>
        <w:rPr>
          <w:rFonts w:cs="Times New Roman"/>
          <w:color w:val="231F20"/>
        </w:rPr>
      </w:pPr>
    </w:p>
    <w:p w14:paraId="07CAFC76" w14:textId="459697F5" w:rsidR="009B7B3C" w:rsidRPr="00F54DE1" w:rsidRDefault="009B7B3C" w:rsidP="009B7B3C">
      <w:pPr>
        <w:autoSpaceDE w:val="0"/>
        <w:autoSpaceDN w:val="0"/>
        <w:adjustRightInd w:val="0"/>
        <w:spacing w:after="120"/>
        <w:rPr>
          <w:rFonts w:cs="Times New Roman"/>
          <w:color w:val="231F20"/>
        </w:rPr>
      </w:pPr>
      <w:r w:rsidRPr="00F54DE1">
        <w:rPr>
          <w:rFonts w:cs="Times New Roman"/>
          <w:color w:val="231F20"/>
        </w:rPr>
        <w:t xml:space="preserve">By limiting the types of food that can be ROP to those on the list, an additional barrier to the growth of Clostridium botulinum is provided and thereby helps to ensure a safe product. </w:t>
      </w:r>
    </w:p>
    <w:p w14:paraId="75CDDB21" w14:textId="77777777" w:rsidR="009B7B3C" w:rsidRPr="00F54DE1" w:rsidRDefault="009B7B3C" w:rsidP="009B7B3C">
      <w:pPr>
        <w:autoSpaceDE w:val="0"/>
        <w:autoSpaceDN w:val="0"/>
        <w:adjustRightInd w:val="0"/>
        <w:spacing w:after="120"/>
        <w:rPr>
          <w:rFonts w:cs="Times New Roman"/>
          <w:b/>
          <w:bCs/>
          <w:i/>
          <w:iCs/>
          <w:color w:val="231F20"/>
        </w:rPr>
      </w:pPr>
    </w:p>
    <w:p w14:paraId="755C7CEB" w14:textId="77777777" w:rsidR="009B7B3C" w:rsidRPr="00D11103" w:rsidRDefault="009B7B3C" w:rsidP="009B7B3C">
      <w:pPr>
        <w:autoSpaceDE w:val="0"/>
        <w:autoSpaceDN w:val="0"/>
        <w:adjustRightInd w:val="0"/>
        <w:spacing w:after="120"/>
        <w:rPr>
          <w:rFonts w:cs="Times New Roman"/>
          <w:b/>
          <w:bCs/>
          <w:color w:val="231F20"/>
        </w:rPr>
      </w:pPr>
      <w:r w:rsidRPr="00D11103">
        <w:rPr>
          <w:rFonts w:cs="Times New Roman"/>
          <w:b/>
          <w:bCs/>
          <w:color w:val="231F20"/>
        </w:rPr>
        <w:t>T</w:t>
      </w:r>
      <w:r w:rsidR="004C0664" w:rsidRPr="00D11103">
        <w:rPr>
          <w:rFonts w:cs="Times New Roman"/>
          <w:b/>
          <w:bCs/>
          <w:color w:val="231F20"/>
        </w:rPr>
        <w:t>ime and T</w:t>
      </w:r>
      <w:r w:rsidRPr="00D11103">
        <w:rPr>
          <w:rFonts w:cs="Times New Roman"/>
          <w:b/>
          <w:bCs/>
          <w:color w:val="231F20"/>
        </w:rPr>
        <w:t>emperature Control</w:t>
      </w:r>
    </w:p>
    <w:p w14:paraId="78312DFE" w14:textId="63FC45C9" w:rsidR="009B7B3C" w:rsidRPr="00F54DE1" w:rsidRDefault="009B7B3C" w:rsidP="009B7B3C">
      <w:pPr>
        <w:autoSpaceDE w:val="0"/>
        <w:autoSpaceDN w:val="0"/>
        <w:adjustRightInd w:val="0"/>
        <w:rPr>
          <w:rFonts w:cs="Times New Roman"/>
          <w:color w:val="231F20"/>
        </w:rPr>
      </w:pPr>
      <w:r w:rsidRPr="00F54DE1">
        <w:rPr>
          <w:rFonts w:cs="Times New Roman"/>
          <w:color w:val="231F20"/>
        </w:rPr>
        <w:t>Temperature control is a very important factor in keeping all potentially hazardous foods safe. But the extended shelf life and decreased oxygen concentration allows certain pathogens to multiply in reduced oxygen conditions. To reduce the potential for growth of these pathogens, products</w:t>
      </w:r>
      <w:r w:rsidR="00C4055D">
        <w:rPr>
          <w:rFonts w:cs="Times New Roman"/>
          <w:color w:val="231F20"/>
        </w:rPr>
        <w:t xml:space="preserve"> </w:t>
      </w:r>
      <w:r w:rsidRPr="00F54DE1">
        <w:rPr>
          <w:rFonts w:cs="Times New Roman"/>
          <w:color w:val="231F20"/>
        </w:rPr>
        <w:t xml:space="preserve">(packaged and unpackaged) must be stored at </w:t>
      </w:r>
      <w:r w:rsidR="001102D8" w:rsidRPr="009D7463">
        <w:rPr>
          <w:rFonts w:cs="Times New Roman"/>
          <w:color w:val="231F20"/>
        </w:rPr>
        <w:t>freezer temperatures of 32 degrees or below</w:t>
      </w:r>
      <w:r w:rsidR="000870F6" w:rsidRPr="009D7463">
        <w:rPr>
          <w:rFonts w:cs="Times New Roman"/>
          <w:color w:val="231F20"/>
        </w:rPr>
        <w:t>. When product is to be thawed, it must be removed from its packaging prior to thawing, and used within 7 days of removal from freezer</w:t>
      </w:r>
      <w:r w:rsidR="00BA1A6B">
        <w:rPr>
          <w:rFonts w:cs="Times New Roman"/>
          <w:color w:val="231F20"/>
        </w:rPr>
        <w:t xml:space="preserve">.  Ensure that a properly calibrated temperature measuring device is always used for checking temperatures.  </w:t>
      </w:r>
    </w:p>
    <w:p w14:paraId="11BE5566" w14:textId="77777777" w:rsidR="009B7B3C" w:rsidRPr="00F54DE1" w:rsidRDefault="009B7B3C" w:rsidP="009B7B3C">
      <w:pPr>
        <w:autoSpaceDE w:val="0"/>
        <w:autoSpaceDN w:val="0"/>
        <w:adjustRightInd w:val="0"/>
        <w:spacing w:after="120"/>
        <w:rPr>
          <w:rFonts w:cs="Times New Roman"/>
          <w:b/>
          <w:bCs/>
          <w:i/>
          <w:iCs/>
          <w:color w:val="231F20"/>
        </w:rPr>
      </w:pPr>
    </w:p>
    <w:p w14:paraId="4DDEE1BA" w14:textId="1ECC404D" w:rsidR="009B7B3C" w:rsidRPr="00D11103" w:rsidRDefault="009B7B3C" w:rsidP="009B7B3C">
      <w:pPr>
        <w:autoSpaceDE w:val="0"/>
        <w:autoSpaceDN w:val="0"/>
        <w:adjustRightInd w:val="0"/>
        <w:spacing w:after="120"/>
        <w:rPr>
          <w:rFonts w:cs="Times New Roman"/>
          <w:b/>
          <w:bCs/>
          <w:color w:val="231F20"/>
        </w:rPr>
      </w:pPr>
      <w:r w:rsidRPr="00D11103">
        <w:rPr>
          <w:rFonts w:cs="Times New Roman"/>
          <w:b/>
          <w:bCs/>
          <w:color w:val="231F20"/>
        </w:rPr>
        <w:t xml:space="preserve">Preventing </w:t>
      </w:r>
      <w:r w:rsidR="00D11103" w:rsidRPr="00D11103">
        <w:rPr>
          <w:rFonts w:cs="Times New Roman"/>
          <w:b/>
          <w:bCs/>
          <w:color w:val="231F20"/>
        </w:rPr>
        <w:t>c</w:t>
      </w:r>
      <w:r w:rsidRPr="00D11103">
        <w:rPr>
          <w:rFonts w:cs="Times New Roman"/>
          <w:b/>
          <w:bCs/>
          <w:color w:val="231F20"/>
        </w:rPr>
        <w:t xml:space="preserve">ross </w:t>
      </w:r>
      <w:r w:rsidR="00D11103" w:rsidRPr="00D11103">
        <w:rPr>
          <w:rFonts w:cs="Times New Roman"/>
          <w:b/>
          <w:bCs/>
          <w:color w:val="231F20"/>
        </w:rPr>
        <w:t>c</w:t>
      </w:r>
      <w:r w:rsidRPr="00D11103">
        <w:rPr>
          <w:rFonts w:cs="Times New Roman"/>
          <w:b/>
          <w:bCs/>
          <w:color w:val="231F20"/>
        </w:rPr>
        <w:t>ontamination</w:t>
      </w:r>
    </w:p>
    <w:p w14:paraId="7A8674D5" w14:textId="0DDF9E70" w:rsidR="009B7B3C" w:rsidRPr="00F54DE1" w:rsidRDefault="009B7B3C" w:rsidP="009B7B3C">
      <w:pPr>
        <w:autoSpaceDE w:val="0"/>
        <w:autoSpaceDN w:val="0"/>
        <w:adjustRightInd w:val="0"/>
        <w:rPr>
          <w:rFonts w:cs="Times New Roman"/>
          <w:color w:val="231F20"/>
        </w:rPr>
      </w:pPr>
      <w:r w:rsidRPr="00F54DE1">
        <w:rPr>
          <w:rFonts w:cs="Times New Roman"/>
          <w:color w:val="231F20"/>
        </w:rPr>
        <w:t xml:space="preserve">Raw foods should be handled separately from cooked and ready to eat foods to avoid cross contamination. Utensils, </w:t>
      </w:r>
      <w:r w:rsidR="008E7439" w:rsidRPr="00F54DE1">
        <w:rPr>
          <w:rFonts w:cs="Times New Roman"/>
          <w:color w:val="231F20"/>
        </w:rPr>
        <w:t>equipment,</w:t>
      </w:r>
      <w:r w:rsidRPr="00F54DE1">
        <w:rPr>
          <w:rFonts w:cs="Times New Roman"/>
          <w:color w:val="231F20"/>
        </w:rPr>
        <w:t xml:space="preserve"> and work surfaces used for raw foods should be thoroughly cleaned and sanitized prior to using for cooked or ready-to-eat foods. In addition, ensure that ready-to-eat foods are stored so that blood or juices from raw products cannot drip or otherwise come into contact with them. Food handlers can also be a source of cross contamination through improper handwashing, or soiled clothing or aprons.</w:t>
      </w:r>
    </w:p>
    <w:p w14:paraId="133D0E89" w14:textId="77777777" w:rsidR="009B7B3C" w:rsidRPr="00F54DE1" w:rsidRDefault="009B7B3C" w:rsidP="009B7B3C">
      <w:pPr>
        <w:autoSpaceDE w:val="0"/>
        <w:autoSpaceDN w:val="0"/>
        <w:adjustRightInd w:val="0"/>
        <w:spacing w:after="120"/>
        <w:rPr>
          <w:rFonts w:cs="Times New Roman"/>
          <w:b/>
          <w:bCs/>
          <w:i/>
          <w:iCs/>
          <w:color w:val="231F20"/>
        </w:rPr>
      </w:pPr>
    </w:p>
    <w:p w14:paraId="28635AB0" w14:textId="4DE287C0" w:rsidR="009B7B3C" w:rsidRPr="00D11103" w:rsidRDefault="009B7B3C" w:rsidP="009B7B3C">
      <w:pPr>
        <w:autoSpaceDE w:val="0"/>
        <w:autoSpaceDN w:val="0"/>
        <w:adjustRightInd w:val="0"/>
        <w:spacing w:after="120"/>
        <w:rPr>
          <w:rFonts w:cs="Times New Roman"/>
          <w:b/>
          <w:bCs/>
          <w:color w:val="231F20"/>
        </w:rPr>
      </w:pPr>
      <w:r w:rsidRPr="00D11103">
        <w:rPr>
          <w:rFonts w:cs="Times New Roman"/>
          <w:b/>
          <w:bCs/>
          <w:color w:val="231F20"/>
        </w:rPr>
        <w:t xml:space="preserve">Employee </w:t>
      </w:r>
      <w:r w:rsidR="00D11103">
        <w:rPr>
          <w:rFonts w:cs="Times New Roman"/>
          <w:b/>
          <w:bCs/>
          <w:color w:val="231F20"/>
        </w:rPr>
        <w:t>h</w:t>
      </w:r>
      <w:r w:rsidRPr="00D11103">
        <w:rPr>
          <w:rFonts w:cs="Times New Roman"/>
          <w:b/>
          <w:bCs/>
          <w:color w:val="231F20"/>
        </w:rPr>
        <w:t xml:space="preserve">ealth and </w:t>
      </w:r>
      <w:r w:rsidR="00D11103">
        <w:rPr>
          <w:rFonts w:cs="Times New Roman"/>
          <w:b/>
          <w:bCs/>
          <w:color w:val="231F20"/>
        </w:rPr>
        <w:t>h</w:t>
      </w:r>
      <w:r w:rsidRPr="00D11103">
        <w:rPr>
          <w:rFonts w:cs="Times New Roman"/>
          <w:b/>
          <w:bCs/>
          <w:color w:val="231F20"/>
        </w:rPr>
        <w:t>ygiene</w:t>
      </w:r>
    </w:p>
    <w:p w14:paraId="069ADF44" w14:textId="77777777" w:rsidR="004D0F26" w:rsidRDefault="009B7B3C" w:rsidP="00CC4BC3">
      <w:pPr>
        <w:autoSpaceDE w:val="0"/>
        <w:autoSpaceDN w:val="0"/>
        <w:adjustRightInd w:val="0"/>
        <w:spacing w:after="120"/>
        <w:rPr>
          <w:rFonts w:cs="Times New Roman"/>
          <w:color w:val="231F20"/>
        </w:rPr>
      </w:pPr>
      <w:r w:rsidRPr="00F54DE1">
        <w:rPr>
          <w:rFonts w:cs="Times New Roman"/>
          <w:color w:val="231F20"/>
        </w:rPr>
        <w:t xml:space="preserve">The health and personal hygiene of food handlers can also play a critical role in producing a safe ROP food. It is vital that employees working in this operation follow the </w:t>
      </w:r>
      <w:r w:rsidR="00CC4BC3" w:rsidRPr="00CC4BC3">
        <w:rPr>
          <w:rFonts w:cs="Times New Roman"/>
          <w:color w:val="231F20"/>
        </w:rPr>
        <w:t>Employee Hygiene and Practices guidelines in the Sanitation Standard Operating Procedures (SSOPs).</w:t>
      </w:r>
    </w:p>
    <w:p w14:paraId="2A078EA5" w14:textId="77777777" w:rsidR="004D0F26" w:rsidRDefault="004D0F26" w:rsidP="00CC4BC3">
      <w:pPr>
        <w:autoSpaceDE w:val="0"/>
        <w:autoSpaceDN w:val="0"/>
        <w:adjustRightInd w:val="0"/>
        <w:spacing w:after="120"/>
        <w:rPr>
          <w:rFonts w:cs="Times New Roman"/>
          <w:color w:val="231F20"/>
        </w:rPr>
      </w:pPr>
    </w:p>
    <w:p w14:paraId="7EF810CA" w14:textId="77777777" w:rsidR="00E335DB" w:rsidRDefault="00E335DB" w:rsidP="00DD7748">
      <w:pPr>
        <w:jc w:val="center"/>
        <w:rPr>
          <w:rFonts w:ascii="Arial Narrow" w:eastAsia="Times New Roman" w:hAnsi="Arial Narrow" w:cs="Times New Roman"/>
          <w:b/>
          <w:bCs/>
          <w:color w:val="000000"/>
          <w:sz w:val="28"/>
          <w:szCs w:val="28"/>
        </w:rPr>
        <w:sectPr w:rsidR="00E335DB" w:rsidSect="00492E63">
          <w:pgSz w:w="12240" w:h="15840"/>
          <w:pgMar w:top="1350" w:right="1440" w:bottom="1260" w:left="1440" w:header="720" w:footer="720" w:gutter="0"/>
          <w:cols w:space="720"/>
          <w:docGrid w:linePitch="360"/>
        </w:sectPr>
      </w:pPr>
    </w:p>
    <w:tbl>
      <w:tblPr>
        <w:tblW w:w="13680" w:type="dxa"/>
        <w:tblInd w:w="-350" w:type="dxa"/>
        <w:tblLayout w:type="fixed"/>
        <w:tblCellMar>
          <w:left w:w="0" w:type="dxa"/>
          <w:right w:w="0" w:type="dxa"/>
        </w:tblCellMar>
        <w:tblLook w:val="01E0" w:firstRow="1" w:lastRow="1" w:firstColumn="1" w:lastColumn="1" w:noHBand="0" w:noVBand="0"/>
      </w:tblPr>
      <w:tblGrid>
        <w:gridCol w:w="2880"/>
        <w:gridCol w:w="1004"/>
        <w:gridCol w:w="1946"/>
        <w:gridCol w:w="2070"/>
        <w:gridCol w:w="4050"/>
        <w:gridCol w:w="810"/>
        <w:gridCol w:w="900"/>
        <w:gridCol w:w="20"/>
      </w:tblGrid>
      <w:tr w:rsidR="005B12F2" w14:paraId="7B556C30" w14:textId="77777777" w:rsidTr="00CA7AE0">
        <w:trPr>
          <w:trHeight w:hRule="exact" w:val="2274"/>
        </w:trPr>
        <w:tc>
          <w:tcPr>
            <w:tcW w:w="13680" w:type="dxa"/>
            <w:gridSpan w:val="8"/>
            <w:tcBorders>
              <w:top w:val="single" w:sz="8" w:space="0" w:color="000000"/>
              <w:left w:val="single" w:sz="8" w:space="0" w:color="000000"/>
              <w:bottom w:val="single" w:sz="8" w:space="0" w:color="000000"/>
              <w:right w:val="single" w:sz="8" w:space="0" w:color="000000"/>
            </w:tcBorders>
            <w:shd w:val="clear" w:color="auto" w:fill="FFCC9A"/>
          </w:tcPr>
          <w:p w14:paraId="0DA90A76" w14:textId="42EB52AB" w:rsidR="005B12F2" w:rsidRPr="00CA7AE0" w:rsidRDefault="00672E3F" w:rsidP="004C5C0D">
            <w:pPr>
              <w:spacing w:after="120" w:line="320" w:lineRule="exact"/>
              <w:ind w:left="5026" w:right="4246"/>
              <w:jc w:val="center"/>
              <w:rPr>
                <w:rFonts w:ascii="Arial Narrow" w:eastAsia="Arial Narrow" w:hAnsi="Arial Narrow" w:cs="Arial Narrow"/>
                <w:b/>
                <w:bCs/>
                <w:position w:val="-1"/>
                <w:sz w:val="28"/>
                <w:szCs w:val="28"/>
              </w:rPr>
            </w:pPr>
            <w:r w:rsidRPr="00CA7AE0">
              <w:rPr>
                <w:rFonts w:ascii="Arial Narrow" w:eastAsia="Arial Narrow" w:hAnsi="Arial Narrow" w:cs="Arial Narrow"/>
                <w:b/>
                <w:bCs/>
                <w:position w:val="-1"/>
                <w:sz w:val="28"/>
                <w:szCs w:val="28"/>
              </w:rPr>
              <w:lastRenderedPageBreak/>
              <w:t>Freezing</w:t>
            </w:r>
            <w:r w:rsidR="005B12F2" w:rsidRPr="00CA7AE0">
              <w:rPr>
                <w:rFonts w:ascii="Arial Narrow" w:eastAsia="Arial Narrow" w:hAnsi="Arial Narrow" w:cs="Arial Narrow"/>
                <w:b/>
                <w:bCs/>
                <w:spacing w:val="-14"/>
                <w:position w:val="-1"/>
                <w:sz w:val="28"/>
                <w:szCs w:val="28"/>
              </w:rPr>
              <w:t xml:space="preserve"> </w:t>
            </w:r>
            <w:r w:rsidR="001D6EC9">
              <w:rPr>
                <w:rFonts w:ascii="Arial Narrow" w:eastAsia="Arial Narrow" w:hAnsi="Arial Narrow" w:cs="Arial Narrow"/>
                <w:b/>
                <w:bCs/>
                <w:spacing w:val="-14"/>
                <w:position w:val="-1"/>
                <w:sz w:val="28"/>
                <w:szCs w:val="28"/>
              </w:rPr>
              <w:t>and P</w:t>
            </w:r>
            <w:r w:rsidR="003B3C74" w:rsidRPr="00CA7AE0">
              <w:rPr>
                <w:rFonts w:ascii="Arial Narrow" w:eastAsia="Arial Narrow" w:hAnsi="Arial Narrow" w:cs="Arial Narrow"/>
                <w:b/>
                <w:bCs/>
                <w:spacing w:val="-14"/>
                <w:position w:val="-1"/>
                <w:sz w:val="28"/>
                <w:szCs w:val="28"/>
              </w:rPr>
              <w:t xml:space="preserve">roduct </w:t>
            </w:r>
            <w:r w:rsidR="001D6EC9">
              <w:rPr>
                <w:rFonts w:ascii="Arial Narrow" w:eastAsia="Arial Narrow" w:hAnsi="Arial Narrow" w:cs="Arial Narrow"/>
                <w:b/>
                <w:bCs/>
                <w:spacing w:val="-14"/>
                <w:position w:val="-1"/>
                <w:sz w:val="28"/>
                <w:szCs w:val="28"/>
              </w:rPr>
              <w:t>L</w:t>
            </w:r>
            <w:r w:rsidR="003B3C74" w:rsidRPr="00CA7AE0">
              <w:rPr>
                <w:rFonts w:ascii="Arial Narrow" w:eastAsia="Arial Narrow" w:hAnsi="Arial Narrow" w:cs="Arial Narrow"/>
                <w:b/>
                <w:bCs/>
                <w:spacing w:val="-14"/>
                <w:position w:val="-1"/>
                <w:sz w:val="28"/>
                <w:szCs w:val="28"/>
              </w:rPr>
              <w:t>abel</w:t>
            </w:r>
            <w:r w:rsidR="004C5C0D" w:rsidRPr="00CA7AE0">
              <w:rPr>
                <w:rFonts w:ascii="Arial Narrow" w:eastAsia="Arial Narrow" w:hAnsi="Arial Narrow" w:cs="Arial Narrow"/>
                <w:b/>
                <w:bCs/>
                <w:spacing w:val="-14"/>
                <w:position w:val="-1"/>
                <w:sz w:val="28"/>
                <w:szCs w:val="28"/>
              </w:rPr>
              <w:t xml:space="preserve"> Log</w:t>
            </w:r>
          </w:p>
          <w:p w14:paraId="2903107C" w14:textId="5BAAA201" w:rsidR="005B12F2" w:rsidRDefault="005B12F2" w:rsidP="00DC0624">
            <w:pPr>
              <w:spacing w:before="31" w:line="239" w:lineRule="auto"/>
              <w:ind w:left="180" w:right="72"/>
              <w:rPr>
                <w:rFonts w:ascii="Arial Narrow" w:eastAsia="Arial Narrow" w:hAnsi="Arial Narrow" w:cs="Arial Narrow"/>
              </w:rPr>
            </w:pPr>
            <w:r>
              <w:rPr>
                <w:rFonts w:ascii="Arial Narrow" w:eastAsia="Arial Narrow" w:hAnsi="Arial Narrow" w:cs="Arial Narrow"/>
                <w:b/>
                <w:bCs/>
              </w:rPr>
              <w:t>Instructions</w:t>
            </w:r>
            <w:r>
              <w:rPr>
                <w:rFonts w:ascii="Arial Narrow" w:eastAsia="Arial Narrow" w:hAnsi="Arial Narrow" w:cs="Arial Narrow"/>
              </w:rPr>
              <w:t xml:space="preserve">: </w:t>
            </w:r>
            <w:r>
              <w:rPr>
                <w:rFonts w:ascii="Arial Narrow" w:eastAsia="Arial Narrow" w:hAnsi="Arial Narrow" w:cs="Arial Narrow"/>
                <w:spacing w:val="1"/>
              </w:rPr>
              <w:t xml:space="preserve"> </w:t>
            </w:r>
            <w:r>
              <w:rPr>
                <w:rFonts w:ascii="Arial Narrow" w:eastAsia="Arial Narrow" w:hAnsi="Arial Narrow" w:cs="Arial Narrow"/>
              </w:rPr>
              <w:t xml:space="preserve">The designated foodservice employee must check the temperatures of </w:t>
            </w:r>
            <w:r w:rsidR="00810505" w:rsidRPr="00CA7AE0">
              <w:rPr>
                <w:rFonts w:ascii="Arial Narrow" w:eastAsia="Arial Narrow" w:hAnsi="Arial Narrow" w:cs="Arial Narrow"/>
              </w:rPr>
              <w:t xml:space="preserve">seafood/fish fillet products to ensure they are frozen prior to </w:t>
            </w:r>
            <w:r w:rsidR="009D7463" w:rsidRPr="00CA7AE0">
              <w:rPr>
                <w:rFonts w:ascii="Arial Narrow" w:eastAsia="Arial Narrow" w:hAnsi="Arial Narrow" w:cs="Arial Narrow"/>
              </w:rPr>
              <w:t>packaging</w:t>
            </w:r>
            <w:r w:rsidR="00810505" w:rsidRPr="00CA7AE0">
              <w:rPr>
                <w:rFonts w:ascii="Arial Narrow" w:eastAsia="Arial Narrow" w:hAnsi="Arial Narrow" w:cs="Arial Narrow"/>
              </w:rPr>
              <w:t xml:space="preserve"> in ROP</w:t>
            </w:r>
            <w:r w:rsidRPr="00CA7AE0">
              <w:rPr>
                <w:rFonts w:ascii="Arial Narrow" w:eastAsia="Arial Narrow" w:hAnsi="Arial Narrow" w:cs="Arial Narrow"/>
              </w:rPr>
              <w:t xml:space="preserve"> </w:t>
            </w:r>
            <w:r>
              <w:rPr>
                <w:rFonts w:ascii="Arial Narrow" w:eastAsia="Arial Narrow" w:hAnsi="Arial Narrow" w:cs="Arial Narrow"/>
              </w:rPr>
              <w:t>and r</w:t>
            </w:r>
            <w:r w:rsidRPr="00CA7AE0">
              <w:rPr>
                <w:rFonts w:ascii="Arial Narrow" w:eastAsia="Arial Narrow" w:hAnsi="Arial Narrow" w:cs="Arial Narrow"/>
              </w:rPr>
              <w:t>e</w:t>
            </w:r>
            <w:r>
              <w:rPr>
                <w:rFonts w:ascii="Arial Narrow" w:eastAsia="Arial Narrow" w:hAnsi="Arial Narrow" w:cs="Arial Narrow"/>
              </w:rPr>
              <w:t>cord the product/unit location, date, and any cor</w:t>
            </w:r>
            <w:r w:rsidRPr="00CA7AE0">
              <w:rPr>
                <w:rFonts w:ascii="Arial Narrow" w:eastAsia="Arial Narrow" w:hAnsi="Arial Narrow" w:cs="Arial Narrow"/>
              </w:rPr>
              <w:t>re</w:t>
            </w:r>
            <w:r>
              <w:rPr>
                <w:rFonts w:ascii="Arial Narrow" w:eastAsia="Arial Narrow" w:hAnsi="Arial Narrow" w:cs="Arial Narrow"/>
              </w:rPr>
              <w:t xml:space="preserve">ctive actions. Employee must check </w:t>
            </w:r>
            <w:r w:rsidR="009653C7" w:rsidRPr="00CA7AE0">
              <w:rPr>
                <w:rFonts w:ascii="Arial Narrow" w:eastAsia="Arial Narrow" w:hAnsi="Arial Narrow" w:cs="Arial Narrow"/>
              </w:rPr>
              <w:t xml:space="preserve">that each ROP package </w:t>
            </w:r>
            <w:r w:rsidR="00300B36" w:rsidRPr="00CA7AE0">
              <w:rPr>
                <w:rFonts w:ascii="Arial Narrow" w:eastAsia="Arial Narrow" w:hAnsi="Arial Narrow" w:cs="Arial Narrow"/>
              </w:rPr>
              <w:t xml:space="preserve">is appropriately labeled with a statement that </w:t>
            </w:r>
            <w:r w:rsidR="00242FCE" w:rsidRPr="00CA7AE0">
              <w:rPr>
                <w:rFonts w:ascii="Arial Narrow" w:eastAsia="Arial Narrow" w:hAnsi="Arial Narrow" w:cs="Arial Narrow"/>
              </w:rPr>
              <w:t>read</w:t>
            </w:r>
            <w:r w:rsidR="0011532E" w:rsidRPr="00CA7AE0">
              <w:rPr>
                <w:rFonts w:ascii="Arial Narrow" w:eastAsia="Arial Narrow" w:hAnsi="Arial Narrow" w:cs="Arial Narrow"/>
              </w:rPr>
              <w:t>s</w:t>
            </w:r>
            <w:r w:rsidR="00242FCE" w:rsidRPr="00CA7AE0">
              <w:rPr>
                <w:rFonts w:ascii="Arial Narrow" w:eastAsia="Arial Narrow" w:hAnsi="Arial Narrow" w:cs="Arial Narrow"/>
              </w:rPr>
              <w:t xml:space="preserve"> “keep frozen </w:t>
            </w:r>
            <w:r w:rsidR="0011532E" w:rsidRPr="00CA7AE0">
              <w:rPr>
                <w:rFonts w:ascii="Arial Narrow" w:eastAsia="Arial Narrow" w:hAnsi="Arial Narrow" w:cs="Arial Narrow"/>
              </w:rPr>
              <w:t>and break seal prior to thawing”</w:t>
            </w:r>
            <w:r>
              <w:rPr>
                <w:rFonts w:ascii="Arial Narrow" w:eastAsia="Arial Narrow" w:hAnsi="Arial Narrow" w:cs="Arial Narrow"/>
              </w:rPr>
              <w:t xml:space="preserve">. Employees must initialize this log on daily basis and the designated chef or manager must verify that </w:t>
            </w:r>
            <w:r w:rsidRPr="00CA7AE0">
              <w:rPr>
                <w:rFonts w:ascii="Arial Narrow" w:eastAsia="Arial Narrow" w:hAnsi="Arial Narrow" w:cs="Arial Narrow"/>
              </w:rPr>
              <w:t>f</w:t>
            </w:r>
            <w:r>
              <w:rPr>
                <w:rFonts w:ascii="Arial Narrow" w:eastAsia="Arial Narrow" w:hAnsi="Arial Narrow" w:cs="Arial Narrow"/>
              </w:rPr>
              <w:t xml:space="preserve">oodservice workers have </w:t>
            </w:r>
            <w:r w:rsidR="00AF56C8" w:rsidRPr="00CA7AE0">
              <w:rPr>
                <w:rFonts w:ascii="Arial Narrow" w:eastAsia="Arial Narrow" w:hAnsi="Arial Narrow" w:cs="Arial Narrow"/>
              </w:rPr>
              <w:t xml:space="preserve">verified proper freezing temperatures prior to ROP </w:t>
            </w:r>
            <w:r w:rsidR="0064591B" w:rsidRPr="00CA7AE0">
              <w:rPr>
                <w:rFonts w:ascii="Arial Narrow" w:eastAsia="Arial Narrow" w:hAnsi="Arial Narrow" w:cs="Arial Narrow"/>
              </w:rPr>
              <w:t>packaging</w:t>
            </w:r>
            <w:r w:rsidRPr="00CA7AE0">
              <w:rPr>
                <w:rFonts w:ascii="Arial Narrow" w:eastAsia="Arial Narrow" w:hAnsi="Arial Narrow" w:cs="Arial Narrow"/>
              </w:rPr>
              <w:t xml:space="preserve"> </w:t>
            </w:r>
            <w:r>
              <w:rPr>
                <w:rFonts w:ascii="Arial Narrow" w:eastAsia="Arial Narrow" w:hAnsi="Arial Narrow" w:cs="Arial Narrow"/>
              </w:rPr>
              <w:t>and checked product labels by visually monitoring food workers during their shift, and must r</w:t>
            </w:r>
            <w:r w:rsidRPr="00CA7AE0">
              <w:rPr>
                <w:rFonts w:ascii="Arial Narrow" w:eastAsia="Arial Narrow" w:hAnsi="Arial Narrow" w:cs="Arial Narrow"/>
              </w:rPr>
              <w:t>e</w:t>
            </w:r>
            <w:r>
              <w:rPr>
                <w:rFonts w:ascii="Arial Narrow" w:eastAsia="Arial Narrow" w:hAnsi="Arial Narrow" w:cs="Arial Narrow"/>
              </w:rPr>
              <w:t xml:space="preserve">view, initial, and date this log daily. </w:t>
            </w:r>
            <w:r w:rsidRPr="00CA7AE0">
              <w:rPr>
                <w:rFonts w:ascii="Arial Narrow" w:eastAsia="Arial Narrow" w:hAnsi="Arial Narrow" w:cs="Arial Narrow"/>
              </w:rPr>
              <w:t xml:space="preserve"> </w:t>
            </w:r>
            <w:r>
              <w:rPr>
                <w:rFonts w:ascii="Arial Narrow" w:eastAsia="Arial Narrow" w:hAnsi="Arial Narrow" w:cs="Arial Narrow"/>
              </w:rPr>
              <w:t>This</w:t>
            </w:r>
            <w:r w:rsidRPr="00CA7AE0">
              <w:rPr>
                <w:rFonts w:ascii="Arial Narrow" w:eastAsia="Arial Narrow" w:hAnsi="Arial Narrow" w:cs="Arial Narrow"/>
              </w:rPr>
              <w:t xml:space="preserve"> </w:t>
            </w:r>
            <w:r>
              <w:rPr>
                <w:rFonts w:ascii="Arial Narrow" w:eastAsia="Arial Narrow" w:hAnsi="Arial Narrow" w:cs="Arial Narrow"/>
              </w:rPr>
              <w:t>log</w:t>
            </w:r>
            <w:r w:rsidRPr="00CA7AE0">
              <w:rPr>
                <w:rFonts w:ascii="Arial Narrow" w:eastAsia="Arial Narrow" w:hAnsi="Arial Narrow" w:cs="Arial Narrow"/>
              </w:rPr>
              <w:t xml:space="preserve"> </w:t>
            </w:r>
            <w:r>
              <w:rPr>
                <w:rFonts w:ascii="Arial Narrow" w:eastAsia="Arial Narrow" w:hAnsi="Arial Narrow" w:cs="Arial Narrow"/>
              </w:rPr>
              <w:t>should</w:t>
            </w:r>
            <w:r w:rsidRPr="00CA7AE0">
              <w:rPr>
                <w:rFonts w:ascii="Arial Narrow" w:eastAsia="Arial Narrow" w:hAnsi="Arial Narrow" w:cs="Arial Narrow"/>
              </w:rPr>
              <w:t xml:space="preserve"> </w:t>
            </w:r>
            <w:r>
              <w:rPr>
                <w:rFonts w:ascii="Arial Narrow" w:eastAsia="Arial Narrow" w:hAnsi="Arial Narrow" w:cs="Arial Narrow"/>
              </w:rPr>
              <w:t>be</w:t>
            </w:r>
            <w:r w:rsidRPr="00CA7AE0">
              <w:rPr>
                <w:rFonts w:ascii="Arial Narrow" w:eastAsia="Arial Narrow" w:hAnsi="Arial Narrow" w:cs="Arial Narrow"/>
              </w:rPr>
              <w:t xml:space="preserve"> </w:t>
            </w:r>
            <w:r>
              <w:rPr>
                <w:rFonts w:ascii="Arial Narrow" w:eastAsia="Arial Narrow" w:hAnsi="Arial Narrow" w:cs="Arial Narrow"/>
              </w:rPr>
              <w:t>maintained</w:t>
            </w:r>
            <w:r>
              <w:rPr>
                <w:rFonts w:ascii="Arial Narrow" w:eastAsia="Arial Narrow" w:hAnsi="Arial Narrow" w:cs="Arial Narrow"/>
                <w:spacing w:val="1"/>
              </w:rPr>
              <w:t xml:space="preserve"> </w:t>
            </w:r>
            <w:r>
              <w:rPr>
                <w:rFonts w:ascii="Arial Narrow" w:eastAsia="Arial Narrow" w:hAnsi="Arial Narrow" w:cs="Arial Narrow"/>
              </w:rPr>
              <w:t xml:space="preserve">for a minimum of </w:t>
            </w:r>
            <w:r w:rsidRPr="00CC4BC3">
              <w:rPr>
                <w:rFonts w:ascii="Arial Narrow" w:eastAsia="Arial Narrow" w:hAnsi="Arial Narrow" w:cs="Arial Narrow"/>
                <w:color w:val="FF0000"/>
              </w:rPr>
              <w:t>6 months</w:t>
            </w:r>
            <w:r>
              <w:rPr>
                <w:rFonts w:ascii="Arial Narrow" w:eastAsia="Arial Narrow" w:hAnsi="Arial Narrow" w:cs="Arial Narrow"/>
              </w:rPr>
              <w:t>.</w:t>
            </w:r>
          </w:p>
          <w:p w14:paraId="759C20B0" w14:textId="77777777" w:rsidR="005B12F2" w:rsidRDefault="005B12F2" w:rsidP="00DC0624">
            <w:pPr>
              <w:spacing w:before="31" w:line="239" w:lineRule="auto"/>
              <w:ind w:right="72"/>
              <w:rPr>
                <w:rFonts w:ascii="Arial Narrow" w:eastAsia="Arial Narrow" w:hAnsi="Arial Narrow" w:cs="Arial Narrow"/>
              </w:rPr>
            </w:pPr>
          </w:p>
          <w:p w14:paraId="019EF042" w14:textId="77777777" w:rsidR="005B12F2" w:rsidRDefault="005B12F2" w:rsidP="00DC0624">
            <w:pPr>
              <w:spacing w:before="31" w:line="239" w:lineRule="auto"/>
              <w:ind w:left="180" w:right="72"/>
              <w:rPr>
                <w:rFonts w:ascii="Arial Narrow" w:eastAsia="Arial Narrow" w:hAnsi="Arial Narrow" w:cs="Arial Narrow"/>
              </w:rPr>
            </w:pPr>
          </w:p>
          <w:p w14:paraId="4973D23E" w14:textId="77777777" w:rsidR="005B12F2" w:rsidRDefault="005B12F2" w:rsidP="00DC0624">
            <w:pPr>
              <w:spacing w:line="320" w:lineRule="exact"/>
              <w:ind w:left="5021" w:right="4894"/>
              <w:jc w:val="center"/>
              <w:rPr>
                <w:rFonts w:ascii="Arial Narrow" w:eastAsia="Arial Narrow" w:hAnsi="Arial Narrow" w:cs="Arial Narrow"/>
                <w:b/>
                <w:bCs/>
                <w:position w:val="-1"/>
                <w:sz w:val="28"/>
                <w:szCs w:val="28"/>
              </w:rPr>
            </w:pPr>
          </w:p>
        </w:tc>
      </w:tr>
      <w:tr w:rsidR="00A177D7" w14:paraId="6EDFB6F4" w14:textId="77777777" w:rsidTr="00A3638F">
        <w:trPr>
          <w:gridAfter w:val="1"/>
          <w:wAfter w:w="20" w:type="dxa"/>
          <w:trHeight w:hRule="exact" w:val="812"/>
        </w:trPr>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72466AD" w14:textId="446BD424" w:rsidR="00A177D7" w:rsidRDefault="00A177D7" w:rsidP="00DC0624">
            <w:pPr>
              <w:spacing w:before="3" w:line="276" w:lineRule="exact"/>
              <w:ind w:firstLine="6"/>
              <w:jc w:val="center"/>
              <w:rPr>
                <w:rFonts w:ascii="Arial Narrow" w:eastAsia="Arial Narrow" w:hAnsi="Arial Narrow" w:cs="Arial Narrow"/>
              </w:rPr>
            </w:pPr>
            <w:r>
              <w:rPr>
                <w:rFonts w:ascii="Arial Narrow" w:eastAsia="Arial Narrow" w:hAnsi="Arial Narrow" w:cs="Arial Narrow"/>
                <w:b/>
                <w:bCs/>
              </w:rPr>
              <w:t>Location</w:t>
            </w:r>
            <w:r w:rsidR="001D6EC9">
              <w:rPr>
                <w:rFonts w:ascii="Arial Narrow" w:eastAsia="Arial Narrow" w:hAnsi="Arial Narrow" w:cs="Arial Narrow"/>
                <w:b/>
                <w:bCs/>
              </w:rPr>
              <w:t xml:space="preserve"> </w:t>
            </w:r>
            <w:r>
              <w:rPr>
                <w:rFonts w:ascii="Arial Narrow" w:eastAsia="Arial Narrow" w:hAnsi="Arial Narrow" w:cs="Arial Narrow"/>
                <w:b/>
                <w:bCs/>
              </w:rPr>
              <w:t xml:space="preserve">/ </w:t>
            </w:r>
            <w:r w:rsidR="00D11103">
              <w:rPr>
                <w:rFonts w:ascii="Arial Narrow" w:eastAsia="Arial Narrow" w:hAnsi="Arial Narrow" w:cs="Arial Narrow"/>
                <w:b/>
                <w:bCs/>
              </w:rPr>
              <w:t>p</w:t>
            </w:r>
            <w:r>
              <w:rPr>
                <w:rFonts w:ascii="Arial Narrow" w:eastAsia="Arial Narrow" w:hAnsi="Arial Narrow" w:cs="Arial Narrow"/>
                <w:b/>
                <w:bCs/>
              </w:rPr>
              <w:t xml:space="preserve">roduct </w:t>
            </w:r>
            <w:r w:rsidR="001D6EC9">
              <w:rPr>
                <w:rFonts w:ascii="Arial Narrow" w:eastAsia="Arial Narrow" w:hAnsi="Arial Narrow" w:cs="Arial Narrow"/>
                <w:b/>
                <w:bCs/>
              </w:rPr>
              <w:t>d</w:t>
            </w:r>
            <w:r>
              <w:rPr>
                <w:rFonts w:ascii="Arial Narrow" w:eastAsia="Arial Narrow" w:hAnsi="Arial Narrow" w:cs="Arial Narrow"/>
                <w:b/>
                <w:bCs/>
              </w:rPr>
              <w:t>escription</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6A83AA6D" w14:textId="77777777" w:rsidR="00A177D7" w:rsidRDefault="00A177D7" w:rsidP="00DC0624">
            <w:pPr>
              <w:spacing w:line="274" w:lineRule="exact"/>
              <w:ind w:right="14"/>
              <w:jc w:val="center"/>
              <w:rPr>
                <w:rFonts w:ascii="Arial Narrow" w:eastAsia="Arial Narrow" w:hAnsi="Arial Narrow" w:cs="Arial Narrow"/>
              </w:rPr>
            </w:pPr>
            <w:r>
              <w:rPr>
                <w:rFonts w:ascii="Arial Narrow" w:eastAsia="Arial Narrow" w:hAnsi="Arial Narrow" w:cs="Arial Narrow"/>
                <w:b/>
                <w:bCs/>
              </w:rPr>
              <w:t>Date</w:t>
            </w:r>
          </w:p>
        </w:tc>
        <w:tc>
          <w:tcPr>
            <w:tcW w:w="1946" w:type="dxa"/>
            <w:tcBorders>
              <w:top w:val="single" w:sz="8" w:space="0" w:color="000000"/>
              <w:left w:val="single" w:sz="8" w:space="0" w:color="000000"/>
              <w:bottom w:val="single" w:sz="8" w:space="0" w:color="000000"/>
              <w:right w:val="single" w:sz="8" w:space="0" w:color="000000"/>
            </w:tcBorders>
            <w:shd w:val="clear" w:color="auto" w:fill="auto"/>
          </w:tcPr>
          <w:p w14:paraId="13C88A4E" w14:textId="711E9C13" w:rsidR="009F5E5A" w:rsidRPr="00CA7AE0" w:rsidRDefault="00AB5159" w:rsidP="00CA7AE0">
            <w:pPr>
              <w:spacing w:line="274" w:lineRule="exact"/>
              <w:ind w:right="14"/>
              <w:jc w:val="center"/>
              <w:rPr>
                <w:rFonts w:ascii="Arial Narrow" w:eastAsia="Arial Narrow" w:hAnsi="Arial Narrow" w:cs="Arial Narrow"/>
                <w:b/>
                <w:bCs/>
              </w:rPr>
            </w:pPr>
            <w:r w:rsidRPr="00CA7AE0">
              <w:rPr>
                <w:rFonts w:ascii="Arial Narrow" w:eastAsia="Arial Narrow" w:hAnsi="Arial Narrow" w:cs="Arial Narrow"/>
                <w:b/>
                <w:bCs/>
              </w:rPr>
              <w:t xml:space="preserve">Frozen prior to </w:t>
            </w:r>
            <w:r w:rsidR="00D2235D" w:rsidRPr="00CA7AE0">
              <w:rPr>
                <w:rFonts w:ascii="Arial Narrow" w:eastAsia="Arial Narrow" w:hAnsi="Arial Narrow" w:cs="Arial Narrow"/>
                <w:b/>
                <w:bCs/>
              </w:rPr>
              <w:t>packaging</w:t>
            </w:r>
            <w:r w:rsidRPr="00CA7AE0">
              <w:rPr>
                <w:rFonts w:ascii="Arial Narrow" w:eastAsia="Arial Narrow" w:hAnsi="Arial Narrow" w:cs="Arial Narrow"/>
                <w:b/>
                <w:bCs/>
              </w:rPr>
              <w:t xml:space="preserve">? </w:t>
            </w:r>
          </w:p>
          <w:p w14:paraId="778B30B9" w14:textId="5B95902A" w:rsidR="00A177D7" w:rsidRDefault="00AB5159" w:rsidP="00CA7AE0">
            <w:pPr>
              <w:spacing w:line="274" w:lineRule="exact"/>
              <w:ind w:right="14"/>
              <w:jc w:val="center"/>
              <w:rPr>
                <w:rFonts w:ascii="Arial Narrow" w:eastAsia="Arial Narrow" w:hAnsi="Arial Narrow" w:cs="Arial Narrow"/>
              </w:rPr>
            </w:pPr>
            <w:r w:rsidRPr="00CA7AE0">
              <w:rPr>
                <w:rFonts w:ascii="Arial Narrow" w:eastAsia="Arial Narrow" w:hAnsi="Arial Narrow" w:cs="Arial Narrow"/>
                <w:b/>
                <w:bCs/>
              </w:rPr>
              <w:t>Yes/No</w:t>
            </w:r>
          </w:p>
        </w:tc>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61AF7232" w14:textId="6816683E" w:rsidR="00A177D7" w:rsidRPr="00CA7AE0" w:rsidRDefault="00A177D7" w:rsidP="00DC0624">
            <w:pPr>
              <w:spacing w:line="274" w:lineRule="exact"/>
              <w:ind w:right="-20"/>
              <w:jc w:val="center"/>
              <w:rPr>
                <w:rFonts w:ascii="Arial Narrow" w:eastAsia="Arial Narrow" w:hAnsi="Arial Narrow" w:cs="Arial Narrow"/>
                <w:b/>
                <w:bCs/>
              </w:rPr>
            </w:pPr>
            <w:r w:rsidRPr="00CA7AE0">
              <w:rPr>
                <w:rFonts w:ascii="Arial Narrow" w:eastAsia="Arial Narrow" w:hAnsi="Arial Narrow" w:cs="Arial Narrow"/>
                <w:b/>
                <w:bCs/>
              </w:rPr>
              <w:t>Labeled correctly</w:t>
            </w:r>
            <w:r w:rsidR="00A3638F" w:rsidRPr="00CA7AE0">
              <w:rPr>
                <w:rFonts w:ascii="Arial Narrow" w:eastAsia="Arial Narrow" w:hAnsi="Arial Narrow" w:cs="Arial Narrow"/>
                <w:b/>
                <w:bCs/>
              </w:rPr>
              <w:t xml:space="preserve"> </w:t>
            </w:r>
          </w:p>
          <w:p w14:paraId="31D930AE" w14:textId="4868125F" w:rsidR="009F5E5A" w:rsidRDefault="009F5E5A" w:rsidP="00DC0624">
            <w:pPr>
              <w:spacing w:line="274" w:lineRule="exact"/>
              <w:ind w:right="-20"/>
              <w:jc w:val="center"/>
              <w:rPr>
                <w:rFonts w:ascii="Arial Narrow" w:eastAsia="Arial Narrow" w:hAnsi="Arial Narrow" w:cs="Arial Narrow"/>
              </w:rPr>
            </w:pPr>
            <w:r w:rsidRPr="00CA7AE0">
              <w:rPr>
                <w:rFonts w:ascii="Arial Narrow" w:eastAsia="Arial Narrow" w:hAnsi="Arial Narrow" w:cs="Arial Narrow"/>
                <w:b/>
                <w:bCs/>
              </w:rPr>
              <w:t>Yes/No</w:t>
            </w:r>
          </w:p>
        </w:tc>
        <w:tc>
          <w:tcPr>
            <w:tcW w:w="4050" w:type="dxa"/>
            <w:tcBorders>
              <w:top w:val="single" w:sz="8" w:space="0" w:color="000000"/>
              <w:left w:val="single" w:sz="8" w:space="0" w:color="000000"/>
              <w:bottom w:val="single" w:sz="8" w:space="0" w:color="000000"/>
              <w:right w:val="single" w:sz="8" w:space="0" w:color="000000"/>
            </w:tcBorders>
            <w:shd w:val="clear" w:color="auto" w:fill="auto"/>
          </w:tcPr>
          <w:p w14:paraId="742D4645" w14:textId="01118646" w:rsidR="00A177D7" w:rsidRDefault="00A177D7" w:rsidP="00DC0624">
            <w:pPr>
              <w:spacing w:line="274" w:lineRule="exact"/>
              <w:ind w:right="-20"/>
              <w:jc w:val="center"/>
              <w:rPr>
                <w:rFonts w:ascii="Arial Narrow" w:eastAsia="Arial Narrow" w:hAnsi="Arial Narrow" w:cs="Arial Narrow"/>
              </w:rPr>
            </w:pPr>
            <w:r>
              <w:rPr>
                <w:rFonts w:ascii="Arial Narrow" w:eastAsia="Arial Narrow" w:hAnsi="Arial Narrow" w:cs="Arial Narrow"/>
                <w:b/>
                <w:bCs/>
              </w:rPr>
              <w:t xml:space="preserve">Corrective </w:t>
            </w:r>
            <w:r w:rsidR="001D6EC9">
              <w:rPr>
                <w:rFonts w:ascii="Arial Narrow" w:eastAsia="Arial Narrow" w:hAnsi="Arial Narrow" w:cs="Arial Narrow"/>
                <w:b/>
                <w:bCs/>
              </w:rPr>
              <w:t>a</w:t>
            </w:r>
            <w:r>
              <w:rPr>
                <w:rFonts w:ascii="Arial Narrow" w:eastAsia="Arial Narrow" w:hAnsi="Arial Narrow" w:cs="Arial Narrow"/>
                <w:b/>
                <w:bCs/>
              </w:rPr>
              <w:t>ction</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07EDB4B7" w14:textId="77777777" w:rsidR="00A177D7" w:rsidRDefault="00A177D7" w:rsidP="00DC0624">
            <w:pPr>
              <w:spacing w:line="274" w:lineRule="exact"/>
              <w:jc w:val="center"/>
              <w:rPr>
                <w:rFonts w:ascii="Arial Narrow" w:eastAsia="Arial Narrow" w:hAnsi="Arial Narrow" w:cs="Arial Narrow"/>
              </w:rPr>
            </w:pPr>
            <w:r>
              <w:rPr>
                <w:rFonts w:ascii="Arial Narrow" w:eastAsia="Arial Narrow" w:hAnsi="Arial Narrow" w:cs="Arial Narrow"/>
                <w:b/>
                <w:bCs/>
                <w:position w:val="-1"/>
              </w:rPr>
              <w:t>Initi</w:t>
            </w:r>
            <w:r>
              <w:rPr>
                <w:rFonts w:ascii="Arial Narrow" w:eastAsia="Arial Narrow" w:hAnsi="Arial Narrow" w:cs="Arial Narrow"/>
                <w:b/>
                <w:bCs/>
                <w:spacing w:val="-1"/>
                <w:position w:val="-1"/>
              </w:rPr>
              <w:t>a</w:t>
            </w:r>
            <w:r>
              <w:rPr>
                <w:rFonts w:ascii="Arial Narrow" w:eastAsia="Arial Narrow" w:hAnsi="Arial Narrow" w:cs="Arial Narrow"/>
                <w:b/>
                <w:bCs/>
                <w:position w:val="-1"/>
              </w:rPr>
              <w:t>ls</w:t>
            </w:r>
          </w:p>
        </w:tc>
        <w:tc>
          <w:tcPr>
            <w:tcW w:w="900" w:type="dxa"/>
            <w:tcBorders>
              <w:top w:val="single" w:sz="8" w:space="0" w:color="000000"/>
              <w:left w:val="single" w:sz="8" w:space="0" w:color="000000"/>
              <w:bottom w:val="single" w:sz="8" w:space="0" w:color="000000"/>
              <w:right w:val="single" w:sz="8" w:space="0" w:color="000000"/>
            </w:tcBorders>
          </w:tcPr>
          <w:p w14:paraId="453A7678" w14:textId="224FD445" w:rsidR="00A177D7" w:rsidRDefault="00A177D7" w:rsidP="00DC0624">
            <w:pPr>
              <w:spacing w:line="274" w:lineRule="exact"/>
              <w:jc w:val="center"/>
              <w:rPr>
                <w:rFonts w:ascii="Arial Narrow" w:eastAsia="Arial Narrow" w:hAnsi="Arial Narrow" w:cs="Arial Narrow"/>
                <w:b/>
                <w:bCs/>
              </w:rPr>
            </w:pPr>
            <w:r>
              <w:rPr>
                <w:rFonts w:ascii="Arial Narrow" w:eastAsia="Arial Narrow" w:hAnsi="Arial Narrow" w:cs="Arial Narrow"/>
                <w:b/>
                <w:bCs/>
                <w:spacing w:val="-3"/>
              </w:rPr>
              <w:t xml:space="preserve">Verified </w:t>
            </w:r>
            <w:r w:rsidR="001D6EC9">
              <w:rPr>
                <w:rFonts w:ascii="Arial Narrow" w:eastAsia="Arial Narrow" w:hAnsi="Arial Narrow" w:cs="Arial Narrow"/>
                <w:b/>
                <w:bCs/>
                <w:spacing w:val="-3"/>
              </w:rPr>
              <w:t>b</w:t>
            </w:r>
            <w:r>
              <w:rPr>
                <w:rFonts w:ascii="Arial Narrow" w:eastAsia="Arial Narrow" w:hAnsi="Arial Narrow" w:cs="Arial Narrow"/>
                <w:b/>
                <w:bCs/>
                <w:spacing w:val="-3"/>
              </w:rPr>
              <w:t>y</w:t>
            </w:r>
          </w:p>
        </w:tc>
      </w:tr>
      <w:tr w:rsidR="00A177D7" w:rsidRPr="00993DF1" w14:paraId="0AF2E884"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177A94EC" w14:textId="77777777" w:rsidR="00A177D7" w:rsidRPr="00993DF1" w:rsidRDefault="00A177D7" w:rsidP="00DC0624">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54AFD2F6" w14:textId="77777777" w:rsidR="00A177D7" w:rsidRPr="00993DF1" w:rsidRDefault="00A177D7" w:rsidP="00DC0624">
            <w:pPr>
              <w:jc w:val="center"/>
              <w:rPr>
                <w:color w:val="FF0000"/>
              </w:rPr>
            </w:pPr>
          </w:p>
        </w:tc>
        <w:tc>
          <w:tcPr>
            <w:tcW w:w="1946" w:type="dxa"/>
            <w:tcBorders>
              <w:top w:val="single" w:sz="8" w:space="0" w:color="000000"/>
              <w:left w:val="single" w:sz="8" w:space="0" w:color="000000"/>
              <w:bottom w:val="single" w:sz="8" w:space="0" w:color="000000"/>
              <w:right w:val="single" w:sz="8" w:space="0" w:color="000000"/>
            </w:tcBorders>
          </w:tcPr>
          <w:p w14:paraId="5955698D" w14:textId="77777777" w:rsidR="00A177D7" w:rsidRPr="00993DF1" w:rsidRDefault="00A177D7" w:rsidP="00DC0624">
            <w:pPr>
              <w:jc w:val="center"/>
              <w:rPr>
                <w:color w:val="FF0000"/>
              </w:rPr>
            </w:pPr>
          </w:p>
        </w:tc>
        <w:tc>
          <w:tcPr>
            <w:tcW w:w="2070" w:type="dxa"/>
            <w:tcBorders>
              <w:top w:val="single" w:sz="8" w:space="0" w:color="000000"/>
              <w:left w:val="single" w:sz="8" w:space="0" w:color="000000"/>
              <w:bottom w:val="single" w:sz="8" w:space="0" w:color="000000"/>
              <w:right w:val="single" w:sz="8" w:space="0" w:color="000000"/>
            </w:tcBorders>
          </w:tcPr>
          <w:p w14:paraId="3CBF2FA6" w14:textId="77777777" w:rsidR="00A177D7" w:rsidRPr="00993DF1" w:rsidRDefault="00A177D7" w:rsidP="00DC0624">
            <w:pPr>
              <w:jc w:val="center"/>
              <w:rPr>
                <w:color w:val="FF0000"/>
              </w:rPr>
            </w:pPr>
          </w:p>
        </w:tc>
        <w:tc>
          <w:tcPr>
            <w:tcW w:w="4050" w:type="dxa"/>
            <w:tcBorders>
              <w:top w:val="single" w:sz="8" w:space="0" w:color="000000"/>
              <w:left w:val="single" w:sz="8" w:space="0" w:color="000000"/>
              <w:bottom w:val="single" w:sz="8" w:space="0" w:color="000000"/>
              <w:right w:val="single" w:sz="8" w:space="0" w:color="000000"/>
            </w:tcBorders>
          </w:tcPr>
          <w:p w14:paraId="0D93BC97" w14:textId="77777777" w:rsidR="00A177D7" w:rsidRPr="00993DF1" w:rsidRDefault="00A177D7" w:rsidP="00DC0624">
            <w:pPr>
              <w:jc w:val="center"/>
              <w:rPr>
                <w:color w:val="FF0000"/>
              </w:rPr>
            </w:pPr>
          </w:p>
        </w:tc>
        <w:tc>
          <w:tcPr>
            <w:tcW w:w="810" w:type="dxa"/>
            <w:tcBorders>
              <w:top w:val="single" w:sz="8" w:space="0" w:color="000000"/>
              <w:left w:val="single" w:sz="8" w:space="0" w:color="000000"/>
              <w:bottom w:val="single" w:sz="8" w:space="0" w:color="000000"/>
              <w:right w:val="single" w:sz="8" w:space="0" w:color="000000"/>
            </w:tcBorders>
          </w:tcPr>
          <w:p w14:paraId="77B692B1" w14:textId="77777777" w:rsidR="00A177D7" w:rsidRPr="00993DF1" w:rsidRDefault="00A177D7" w:rsidP="00DC0624">
            <w:pPr>
              <w:jc w:val="center"/>
              <w:rPr>
                <w:color w:val="FF0000"/>
              </w:rPr>
            </w:pPr>
          </w:p>
        </w:tc>
        <w:tc>
          <w:tcPr>
            <w:tcW w:w="900" w:type="dxa"/>
            <w:tcBorders>
              <w:top w:val="single" w:sz="8" w:space="0" w:color="000000"/>
              <w:left w:val="single" w:sz="8" w:space="0" w:color="000000"/>
              <w:bottom w:val="single" w:sz="8" w:space="0" w:color="000000"/>
              <w:right w:val="single" w:sz="8" w:space="0" w:color="000000"/>
            </w:tcBorders>
          </w:tcPr>
          <w:p w14:paraId="32268617" w14:textId="77777777" w:rsidR="00A177D7" w:rsidRPr="00993DF1" w:rsidRDefault="00A177D7" w:rsidP="00DC0624">
            <w:pPr>
              <w:jc w:val="center"/>
              <w:rPr>
                <w:color w:val="FF0000"/>
              </w:rPr>
            </w:pPr>
          </w:p>
        </w:tc>
      </w:tr>
      <w:tr w:rsidR="00A177D7" w:rsidRPr="00993DF1" w14:paraId="329C18C9"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3CEC05C" w14:textId="77777777" w:rsidR="00A177D7" w:rsidRPr="00993DF1" w:rsidRDefault="00A177D7" w:rsidP="00DC0624">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4DB649EF" w14:textId="77777777" w:rsidR="00A177D7" w:rsidRPr="00993DF1" w:rsidRDefault="00A177D7" w:rsidP="00DC0624">
            <w:pPr>
              <w:jc w:val="center"/>
              <w:rPr>
                <w:color w:val="FF0000"/>
              </w:rPr>
            </w:pPr>
          </w:p>
        </w:tc>
        <w:tc>
          <w:tcPr>
            <w:tcW w:w="1946" w:type="dxa"/>
            <w:tcBorders>
              <w:top w:val="single" w:sz="8" w:space="0" w:color="000000"/>
              <w:left w:val="single" w:sz="8" w:space="0" w:color="000000"/>
              <w:bottom w:val="single" w:sz="8" w:space="0" w:color="000000"/>
              <w:right w:val="single" w:sz="8" w:space="0" w:color="000000"/>
            </w:tcBorders>
          </w:tcPr>
          <w:p w14:paraId="4656246F" w14:textId="77777777" w:rsidR="00A177D7" w:rsidRPr="00993DF1" w:rsidRDefault="00A177D7" w:rsidP="00DC0624">
            <w:pPr>
              <w:jc w:val="center"/>
              <w:rPr>
                <w:color w:val="FF0000"/>
              </w:rPr>
            </w:pPr>
          </w:p>
        </w:tc>
        <w:tc>
          <w:tcPr>
            <w:tcW w:w="2070" w:type="dxa"/>
            <w:tcBorders>
              <w:top w:val="single" w:sz="8" w:space="0" w:color="000000"/>
              <w:left w:val="single" w:sz="8" w:space="0" w:color="000000"/>
              <w:bottom w:val="single" w:sz="8" w:space="0" w:color="000000"/>
              <w:right w:val="single" w:sz="8" w:space="0" w:color="000000"/>
            </w:tcBorders>
          </w:tcPr>
          <w:p w14:paraId="71C09F5F" w14:textId="77777777" w:rsidR="00A177D7" w:rsidRPr="00993DF1" w:rsidRDefault="00A177D7" w:rsidP="00DC0624">
            <w:pPr>
              <w:jc w:val="center"/>
              <w:rPr>
                <w:color w:val="FF0000"/>
              </w:rPr>
            </w:pPr>
          </w:p>
        </w:tc>
        <w:tc>
          <w:tcPr>
            <w:tcW w:w="4050" w:type="dxa"/>
            <w:tcBorders>
              <w:top w:val="single" w:sz="8" w:space="0" w:color="000000"/>
              <w:left w:val="single" w:sz="8" w:space="0" w:color="000000"/>
              <w:bottom w:val="single" w:sz="8" w:space="0" w:color="000000"/>
              <w:right w:val="single" w:sz="8" w:space="0" w:color="000000"/>
            </w:tcBorders>
          </w:tcPr>
          <w:p w14:paraId="05AEF2AE" w14:textId="77777777" w:rsidR="00A177D7" w:rsidRPr="00993DF1" w:rsidRDefault="00A177D7" w:rsidP="00DC0624">
            <w:pPr>
              <w:jc w:val="center"/>
              <w:rPr>
                <w:color w:val="FF0000"/>
              </w:rPr>
            </w:pPr>
          </w:p>
        </w:tc>
        <w:tc>
          <w:tcPr>
            <w:tcW w:w="810" w:type="dxa"/>
            <w:tcBorders>
              <w:top w:val="single" w:sz="8" w:space="0" w:color="000000"/>
              <w:left w:val="single" w:sz="8" w:space="0" w:color="000000"/>
              <w:bottom w:val="single" w:sz="8" w:space="0" w:color="000000"/>
              <w:right w:val="single" w:sz="8" w:space="0" w:color="000000"/>
            </w:tcBorders>
          </w:tcPr>
          <w:p w14:paraId="23A0B7BB" w14:textId="77777777" w:rsidR="00A177D7" w:rsidRPr="00993DF1" w:rsidRDefault="00A177D7" w:rsidP="00DC0624">
            <w:pPr>
              <w:jc w:val="center"/>
              <w:rPr>
                <w:color w:val="FF0000"/>
              </w:rPr>
            </w:pPr>
          </w:p>
        </w:tc>
        <w:tc>
          <w:tcPr>
            <w:tcW w:w="900" w:type="dxa"/>
            <w:tcBorders>
              <w:top w:val="single" w:sz="8" w:space="0" w:color="000000"/>
              <w:left w:val="single" w:sz="8" w:space="0" w:color="000000"/>
              <w:bottom w:val="single" w:sz="8" w:space="0" w:color="000000"/>
              <w:right w:val="single" w:sz="8" w:space="0" w:color="000000"/>
            </w:tcBorders>
          </w:tcPr>
          <w:p w14:paraId="67B55573" w14:textId="77777777" w:rsidR="00A177D7" w:rsidRPr="00993DF1" w:rsidRDefault="00A177D7" w:rsidP="00DC0624">
            <w:pPr>
              <w:jc w:val="center"/>
              <w:rPr>
                <w:color w:val="FF0000"/>
              </w:rPr>
            </w:pPr>
          </w:p>
        </w:tc>
      </w:tr>
      <w:tr w:rsidR="00A177D7" w:rsidRPr="00993DF1" w14:paraId="1060D310"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96FA219" w14:textId="77777777" w:rsidR="00A177D7" w:rsidRPr="00993DF1" w:rsidRDefault="00A177D7" w:rsidP="00DC0624">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3AAA7312" w14:textId="77777777" w:rsidR="00A177D7" w:rsidRPr="00993DF1" w:rsidRDefault="00A177D7" w:rsidP="00DC0624">
            <w:pPr>
              <w:jc w:val="center"/>
              <w:rPr>
                <w:color w:val="FF0000"/>
              </w:rPr>
            </w:pPr>
          </w:p>
        </w:tc>
        <w:tc>
          <w:tcPr>
            <w:tcW w:w="1946" w:type="dxa"/>
            <w:tcBorders>
              <w:top w:val="single" w:sz="8" w:space="0" w:color="000000"/>
              <w:left w:val="single" w:sz="8" w:space="0" w:color="000000"/>
              <w:bottom w:val="single" w:sz="8" w:space="0" w:color="000000"/>
              <w:right w:val="single" w:sz="8" w:space="0" w:color="000000"/>
            </w:tcBorders>
          </w:tcPr>
          <w:p w14:paraId="7321D7F3" w14:textId="77777777" w:rsidR="00A177D7" w:rsidRPr="00993DF1" w:rsidRDefault="00A177D7" w:rsidP="00DC0624">
            <w:pPr>
              <w:jc w:val="center"/>
              <w:rPr>
                <w:color w:val="FF0000"/>
              </w:rPr>
            </w:pPr>
          </w:p>
        </w:tc>
        <w:tc>
          <w:tcPr>
            <w:tcW w:w="2070" w:type="dxa"/>
            <w:tcBorders>
              <w:top w:val="single" w:sz="8" w:space="0" w:color="000000"/>
              <w:left w:val="single" w:sz="8" w:space="0" w:color="000000"/>
              <w:bottom w:val="single" w:sz="8" w:space="0" w:color="000000"/>
              <w:right w:val="single" w:sz="8" w:space="0" w:color="000000"/>
            </w:tcBorders>
          </w:tcPr>
          <w:p w14:paraId="74667A9D" w14:textId="77777777" w:rsidR="00A177D7" w:rsidRPr="00993DF1" w:rsidRDefault="00A177D7" w:rsidP="00DC0624">
            <w:pPr>
              <w:jc w:val="center"/>
              <w:rPr>
                <w:color w:val="FF0000"/>
              </w:rPr>
            </w:pPr>
          </w:p>
        </w:tc>
        <w:tc>
          <w:tcPr>
            <w:tcW w:w="4050" w:type="dxa"/>
            <w:tcBorders>
              <w:top w:val="single" w:sz="8" w:space="0" w:color="000000"/>
              <w:left w:val="single" w:sz="8" w:space="0" w:color="000000"/>
              <w:bottom w:val="single" w:sz="8" w:space="0" w:color="000000"/>
              <w:right w:val="single" w:sz="8" w:space="0" w:color="000000"/>
            </w:tcBorders>
          </w:tcPr>
          <w:p w14:paraId="1A7AC443" w14:textId="77777777" w:rsidR="00A177D7" w:rsidRPr="00993DF1" w:rsidRDefault="00A177D7" w:rsidP="00DC0624">
            <w:pPr>
              <w:jc w:val="center"/>
              <w:rPr>
                <w:color w:val="FF0000"/>
              </w:rPr>
            </w:pPr>
          </w:p>
        </w:tc>
        <w:tc>
          <w:tcPr>
            <w:tcW w:w="810" w:type="dxa"/>
            <w:tcBorders>
              <w:top w:val="single" w:sz="8" w:space="0" w:color="000000"/>
              <w:left w:val="single" w:sz="8" w:space="0" w:color="000000"/>
              <w:bottom w:val="single" w:sz="8" w:space="0" w:color="000000"/>
              <w:right w:val="single" w:sz="8" w:space="0" w:color="000000"/>
            </w:tcBorders>
          </w:tcPr>
          <w:p w14:paraId="72C7EF1E" w14:textId="77777777" w:rsidR="00A177D7" w:rsidRPr="00993DF1" w:rsidRDefault="00A177D7" w:rsidP="00DC0624">
            <w:pPr>
              <w:jc w:val="center"/>
              <w:rPr>
                <w:color w:val="FF0000"/>
              </w:rPr>
            </w:pPr>
          </w:p>
        </w:tc>
        <w:tc>
          <w:tcPr>
            <w:tcW w:w="900" w:type="dxa"/>
            <w:tcBorders>
              <w:top w:val="single" w:sz="8" w:space="0" w:color="000000"/>
              <w:left w:val="single" w:sz="8" w:space="0" w:color="000000"/>
              <w:bottom w:val="single" w:sz="8" w:space="0" w:color="000000"/>
              <w:right w:val="single" w:sz="8" w:space="0" w:color="000000"/>
            </w:tcBorders>
          </w:tcPr>
          <w:p w14:paraId="7B2D3540" w14:textId="77777777" w:rsidR="00A177D7" w:rsidRPr="00993DF1" w:rsidRDefault="00A177D7" w:rsidP="00DC0624">
            <w:pPr>
              <w:jc w:val="center"/>
              <w:rPr>
                <w:color w:val="FF0000"/>
              </w:rPr>
            </w:pPr>
          </w:p>
        </w:tc>
      </w:tr>
      <w:tr w:rsidR="00A177D7" w14:paraId="67040C19"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6D8DB532"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706D3BB1"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45112EDA"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3F3F4227"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78D9ADA7"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51E7D78D"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46452E0A" w14:textId="77777777" w:rsidR="00A177D7" w:rsidRDefault="00A177D7" w:rsidP="00DC0624"/>
        </w:tc>
      </w:tr>
      <w:tr w:rsidR="00A177D7" w14:paraId="4C99C984"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1510C73"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3D576ACC"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3638C3E1"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3ABF613C"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5B02141C"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79CA63CA"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6463329E" w14:textId="77777777" w:rsidR="00A177D7" w:rsidRDefault="00A177D7" w:rsidP="00DC0624"/>
        </w:tc>
      </w:tr>
      <w:tr w:rsidR="00A177D7" w14:paraId="58F3E191"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42D498EE"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70FBC357"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61CE200D"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3BB0842A"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7DCB193E"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7394657E"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1F068A49" w14:textId="77777777" w:rsidR="00A177D7" w:rsidRDefault="00A177D7" w:rsidP="00DC0624"/>
        </w:tc>
      </w:tr>
      <w:tr w:rsidR="00A177D7" w14:paraId="6D543571"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1F2169B8"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5FE17CDA"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029824AD"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21C3B3A7"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6BCFC6FD"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1D11C708"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4E0D3FC5" w14:textId="77777777" w:rsidR="00A177D7" w:rsidRDefault="00A177D7" w:rsidP="00DC0624"/>
        </w:tc>
      </w:tr>
      <w:tr w:rsidR="00A177D7" w14:paraId="7E47A089"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529317D3"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7005E985"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7D6B3CA8"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1602E8AD"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08A50134"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3D2BDEE3"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571290BE" w14:textId="77777777" w:rsidR="00A177D7" w:rsidRDefault="00A177D7" w:rsidP="00DC0624"/>
        </w:tc>
      </w:tr>
      <w:tr w:rsidR="00A177D7" w14:paraId="341DD424"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1CE6ADF8"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58ACC2DB"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2E438594"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6F683DC7"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0D16F248"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445978B7"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3778E60A" w14:textId="77777777" w:rsidR="00A177D7" w:rsidRDefault="00A177D7" w:rsidP="00DC0624"/>
        </w:tc>
      </w:tr>
      <w:tr w:rsidR="00A177D7" w14:paraId="37ABE042"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77603FFE"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4283E816"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0A69CA28"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177D180E"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35109B6A"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5927128A"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4AFF1A97" w14:textId="77777777" w:rsidR="00A177D7" w:rsidRDefault="00A177D7" w:rsidP="00DC0624"/>
        </w:tc>
      </w:tr>
      <w:tr w:rsidR="00A177D7" w14:paraId="043A00AD"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57C70FCE"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0AB624C9"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12E082C5"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4A056B53"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4CF32BFD"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27EB64C6"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0C85CDEF" w14:textId="77777777" w:rsidR="00A177D7" w:rsidRDefault="00A177D7" w:rsidP="00DC0624"/>
        </w:tc>
      </w:tr>
      <w:tr w:rsidR="00A177D7" w14:paraId="7B86ACAA"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40389ED3"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5731E469"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1AFBF12B"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4E5FC414"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4AF21BB7"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451E1D43"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2F556EC1" w14:textId="77777777" w:rsidR="00A177D7" w:rsidRDefault="00A177D7" w:rsidP="00DC0624"/>
        </w:tc>
      </w:tr>
      <w:tr w:rsidR="00A177D7" w14:paraId="5B0A23D5"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789AEBB1"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6A50E1E7"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1BD70148"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2258DF48"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467A8281"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64ED754A"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04B97D57" w14:textId="77777777" w:rsidR="00A177D7" w:rsidRDefault="00A177D7" w:rsidP="00DC0624"/>
        </w:tc>
      </w:tr>
      <w:tr w:rsidR="00A177D7" w14:paraId="54946EAB" w14:textId="77777777" w:rsidTr="00A3638F">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F0D892F" w14:textId="77777777" w:rsidR="00A177D7" w:rsidRDefault="00A177D7" w:rsidP="00DC0624"/>
        </w:tc>
        <w:tc>
          <w:tcPr>
            <w:tcW w:w="1004" w:type="dxa"/>
            <w:tcBorders>
              <w:top w:val="single" w:sz="8" w:space="0" w:color="000000"/>
              <w:left w:val="single" w:sz="8" w:space="0" w:color="000000"/>
              <w:bottom w:val="single" w:sz="8" w:space="0" w:color="000000"/>
              <w:right w:val="single" w:sz="8" w:space="0" w:color="000000"/>
            </w:tcBorders>
          </w:tcPr>
          <w:p w14:paraId="35548BA5" w14:textId="77777777" w:rsidR="00A177D7" w:rsidRDefault="00A177D7" w:rsidP="00DC0624"/>
        </w:tc>
        <w:tc>
          <w:tcPr>
            <w:tcW w:w="1946" w:type="dxa"/>
            <w:tcBorders>
              <w:top w:val="single" w:sz="8" w:space="0" w:color="000000"/>
              <w:left w:val="single" w:sz="8" w:space="0" w:color="000000"/>
              <w:bottom w:val="single" w:sz="8" w:space="0" w:color="000000"/>
              <w:right w:val="single" w:sz="8" w:space="0" w:color="000000"/>
            </w:tcBorders>
          </w:tcPr>
          <w:p w14:paraId="07369BC7" w14:textId="77777777" w:rsidR="00A177D7" w:rsidRDefault="00A177D7" w:rsidP="00DC0624"/>
        </w:tc>
        <w:tc>
          <w:tcPr>
            <w:tcW w:w="2070" w:type="dxa"/>
            <w:tcBorders>
              <w:top w:val="single" w:sz="8" w:space="0" w:color="000000"/>
              <w:left w:val="single" w:sz="8" w:space="0" w:color="000000"/>
              <w:bottom w:val="single" w:sz="8" w:space="0" w:color="000000"/>
              <w:right w:val="single" w:sz="8" w:space="0" w:color="000000"/>
            </w:tcBorders>
          </w:tcPr>
          <w:p w14:paraId="5502CB40" w14:textId="77777777" w:rsidR="00A177D7" w:rsidRDefault="00A177D7" w:rsidP="00DC0624"/>
        </w:tc>
        <w:tc>
          <w:tcPr>
            <w:tcW w:w="4050" w:type="dxa"/>
            <w:tcBorders>
              <w:top w:val="single" w:sz="8" w:space="0" w:color="000000"/>
              <w:left w:val="single" w:sz="8" w:space="0" w:color="000000"/>
              <w:bottom w:val="single" w:sz="8" w:space="0" w:color="000000"/>
              <w:right w:val="single" w:sz="8" w:space="0" w:color="000000"/>
            </w:tcBorders>
          </w:tcPr>
          <w:p w14:paraId="673C4BA9" w14:textId="77777777" w:rsidR="00A177D7" w:rsidRDefault="00A177D7" w:rsidP="00DC0624"/>
        </w:tc>
        <w:tc>
          <w:tcPr>
            <w:tcW w:w="810" w:type="dxa"/>
            <w:tcBorders>
              <w:top w:val="single" w:sz="8" w:space="0" w:color="000000"/>
              <w:left w:val="single" w:sz="8" w:space="0" w:color="000000"/>
              <w:bottom w:val="single" w:sz="8" w:space="0" w:color="000000"/>
              <w:right w:val="single" w:sz="8" w:space="0" w:color="000000"/>
            </w:tcBorders>
          </w:tcPr>
          <w:p w14:paraId="0F2F8470" w14:textId="77777777" w:rsidR="00A177D7" w:rsidRDefault="00A177D7" w:rsidP="00DC0624"/>
        </w:tc>
        <w:tc>
          <w:tcPr>
            <w:tcW w:w="900" w:type="dxa"/>
            <w:tcBorders>
              <w:top w:val="single" w:sz="8" w:space="0" w:color="000000"/>
              <w:left w:val="single" w:sz="8" w:space="0" w:color="000000"/>
              <w:bottom w:val="single" w:sz="8" w:space="0" w:color="000000"/>
              <w:right w:val="single" w:sz="8" w:space="0" w:color="000000"/>
            </w:tcBorders>
          </w:tcPr>
          <w:p w14:paraId="2CF881B3" w14:textId="77777777" w:rsidR="00A177D7" w:rsidRDefault="00A177D7" w:rsidP="00DC0624"/>
        </w:tc>
      </w:tr>
    </w:tbl>
    <w:p w14:paraId="50CE49BC" w14:textId="60ADD5A5" w:rsidR="005B12F2" w:rsidRDefault="005B12F2" w:rsidP="005B12F2">
      <w:pPr>
        <w:rPr>
          <w:rFonts w:ascii="Helvetica" w:hAnsi="Helvetica"/>
          <w:sz w:val="2"/>
        </w:rPr>
      </w:pPr>
    </w:p>
    <w:p w14:paraId="07EA0113" w14:textId="191EF083" w:rsidR="0082327A" w:rsidRDefault="0082327A" w:rsidP="005B12F2">
      <w:pPr>
        <w:rPr>
          <w:rFonts w:ascii="Helvetica" w:hAnsi="Helvetica"/>
          <w:sz w:val="2"/>
        </w:rPr>
      </w:pPr>
    </w:p>
    <w:p w14:paraId="03398F7D" w14:textId="77777777" w:rsidR="0082327A" w:rsidRDefault="0082327A">
      <w:pPr>
        <w:rPr>
          <w:rFonts w:ascii="Helvetica" w:hAnsi="Helvetica"/>
          <w:sz w:val="2"/>
        </w:rPr>
      </w:pPr>
    </w:p>
    <w:p w14:paraId="5792748F" w14:textId="77777777" w:rsidR="0082327A" w:rsidRDefault="0082327A">
      <w:pPr>
        <w:rPr>
          <w:rFonts w:ascii="Helvetica" w:hAnsi="Helvetica"/>
          <w:sz w:val="2"/>
        </w:rPr>
      </w:pPr>
      <w:r>
        <w:rPr>
          <w:rFonts w:ascii="Helvetica" w:hAnsi="Helvetica"/>
          <w:sz w:val="2"/>
        </w:rPr>
        <w:br w:type="page"/>
      </w:r>
    </w:p>
    <w:tbl>
      <w:tblPr>
        <w:tblW w:w="13680" w:type="dxa"/>
        <w:tblInd w:w="-350" w:type="dxa"/>
        <w:tblLayout w:type="fixed"/>
        <w:tblCellMar>
          <w:left w:w="0" w:type="dxa"/>
          <w:right w:w="0" w:type="dxa"/>
        </w:tblCellMar>
        <w:tblLook w:val="01E0" w:firstRow="1" w:lastRow="1" w:firstColumn="1" w:lastColumn="1" w:noHBand="0" w:noVBand="0"/>
      </w:tblPr>
      <w:tblGrid>
        <w:gridCol w:w="2880"/>
        <w:gridCol w:w="1004"/>
        <w:gridCol w:w="1946"/>
        <w:gridCol w:w="2070"/>
        <w:gridCol w:w="4050"/>
        <w:gridCol w:w="810"/>
        <w:gridCol w:w="900"/>
        <w:gridCol w:w="20"/>
      </w:tblGrid>
      <w:tr w:rsidR="0082327A" w14:paraId="69537A0A" w14:textId="77777777" w:rsidTr="003A0D2B">
        <w:trPr>
          <w:trHeight w:hRule="exact" w:val="1901"/>
        </w:trPr>
        <w:tc>
          <w:tcPr>
            <w:tcW w:w="13680" w:type="dxa"/>
            <w:gridSpan w:val="8"/>
            <w:tcBorders>
              <w:top w:val="single" w:sz="8" w:space="0" w:color="000000"/>
              <w:left w:val="single" w:sz="8" w:space="0" w:color="000000"/>
              <w:bottom w:val="single" w:sz="8" w:space="0" w:color="000000"/>
              <w:right w:val="single" w:sz="8" w:space="0" w:color="000000"/>
            </w:tcBorders>
            <w:shd w:val="clear" w:color="auto" w:fill="FFCC9A"/>
          </w:tcPr>
          <w:p w14:paraId="288E8950" w14:textId="0FACDD92" w:rsidR="0082327A" w:rsidRPr="00CA7AE0" w:rsidRDefault="0082327A" w:rsidP="003A0D2B">
            <w:pPr>
              <w:spacing w:after="120" w:line="320" w:lineRule="exact"/>
              <w:ind w:left="5026" w:right="4246"/>
              <w:jc w:val="center"/>
              <w:rPr>
                <w:rFonts w:ascii="Arial Narrow" w:eastAsia="Arial Narrow" w:hAnsi="Arial Narrow" w:cs="Arial Narrow"/>
                <w:b/>
                <w:bCs/>
              </w:rPr>
            </w:pPr>
            <w:r w:rsidRPr="00CA7AE0">
              <w:rPr>
                <w:rFonts w:ascii="Arial Narrow" w:eastAsia="Arial Narrow" w:hAnsi="Arial Narrow" w:cs="Arial Narrow"/>
                <w:b/>
                <w:bCs/>
              </w:rPr>
              <w:lastRenderedPageBreak/>
              <w:t>Frozen Storage Log</w:t>
            </w:r>
          </w:p>
          <w:p w14:paraId="7F368319" w14:textId="6F0D0B66" w:rsidR="0082327A" w:rsidRDefault="0082327A" w:rsidP="003A0D2B">
            <w:pPr>
              <w:spacing w:before="31" w:line="239" w:lineRule="auto"/>
              <w:ind w:left="180" w:right="72"/>
              <w:rPr>
                <w:rFonts w:ascii="Arial Narrow" w:eastAsia="Arial Narrow" w:hAnsi="Arial Narrow" w:cs="Arial Narrow"/>
              </w:rPr>
            </w:pPr>
            <w:r>
              <w:rPr>
                <w:rFonts w:ascii="Arial Narrow" w:eastAsia="Arial Narrow" w:hAnsi="Arial Narrow" w:cs="Arial Narrow"/>
                <w:b/>
                <w:bCs/>
              </w:rPr>
              <w:t>Instructions</w:t>
            </w:r>
            <w:r>
              <w:rPr>
                <w:rFonts w:ascii="Arial Narrow" w:eastAsia="Arial Narrow" w:hAnsi="Arial Narrow" w:cs="Arial Narrow"/>
              </w:rPr>
              <w:t xml:space="preserve">: </w:t>
            </w:r>
            <w:r>
              <w:rPr>
                <w:rFonts w:ascii="Arial Narrow" w:eastAsia="Arial Narrow" w:hAnsi="Arial Narrow" w:cs="Arial Narrow"/>
                <w:spacing w:val="1"/>
              </w:rPr>
              <w:t xml:space="preserve"> </w:t>
            </w:r>
            <w:r>
              <w:rPr>
                <w:rFonts w:ascii="Arial Narrow" w:eastAsia="Arial Narrow" w:hAnsi="Arial Narrow" w:cs="Arial Narrow"/>
              </w:rPr>
              <w:t xml:space="preserve">The designated foodservice employee must check the temperatures of </w:t>
            </w:r>
            <w:r w:rsidR="006D21E6" w:rsidRPr="00CA7AE0">
              <w:rPr>
                <w:rFonts w:ascii="Arial Narrow" w:eastAsia="Arial Narrow" w:hAnsi="Arial Narrow" w:cs="Arial Narrow"/>
              </w:rPr>
              <w:t xml:space="preserve">both products and the </w:t>
            </w:r>
            <w:r w:rsidRPr="00CA7AE0">
              <w:rPr>
                <w:rFonts w:ascii="Arial Narrow" w:eastAsia="Arial Narrow" w:hAnsi="Arial Narrow" w:cs="Arial Narrow"/>
              </w:rPr>
              <w:t>units holding ROP</w:t>
            </w:r>
            <w:r>
              <w:rPr>
                <w:rFonts w:ascii="Arial Narrow" w:eastAsia="Arial Narrow" w:hAnsi="Arial Narrow" w:cs="Arial Narrow"/>
              </w:rPr>
              <w:t xml:space="preserve"> </w:t>
            </w:r>
            <w:r w:rsidRPr="00CA7AE0">
              <w:rPr>
                <w:rFonts w:ascii="Arial Narrow" w:eastAsia="Arial Narrow" w:hAnsi="Arial Narrow" w:cs="Arial Narrow"/>
              </w:rPr>
              <w:t xml:space="preserve">seafood/fish fillet products to ensure they are maintained at or below 32 degrees F </w:t>
            </w:r>
            <w:r>
              <w:rPr>
                <w:rFonts w:ascii="Arial Narrow" w:eastAsia="Arial Narrow" w:hAnsi="Arial Narrow" w:cs="Arial Narrow"/>
              </w:rPr>
              <w:t>and r</w:t>
            </w:r>
            <w:r w:rsidRPr="00CA7AE0">
              <w:rPr>
                <w:rFonts w:ascii="Arial Narrow" w:eastAsia="Arial Narrow" w:hAnsi="Arial Narrow" w:cs="Arial Narrow"/>
              </w:rPr>
              <w:t>e</w:t>
            </w:r>
            <w:r>
              <w:rPr>
                <w:rFonts w:ascii="Arial Narrow" w:eastAsia="Arial Narrow" w:hAnsi="Arial Narrow" w:cs="Arial Narrow"/>
              </w:rPr>
              <w:t>cord the product/unit location, date, and any cor</w:t>
            </w:r>
            <w:r w:rsidRPr="00CA7AE0">
              <w:rPr>
                <w:rFonts w:ascii="Arial Narrow" w:eastAsia="Arial Narrow" w:hAnsi="Arial Narrow" w:cs="Arial Narrow"/>
              </w:rPr>
              <w:t>re</w:t>
            </w:r>
            <w:r>
              <w:rPr>
                <w:rFonts w:ascii="Arial Narrow" w:eastAsia="Arial Narrow" w:hAnsi="Arial Narrow" w:cs="Arial Narrow"/>
              </w:rPr>
              <w:t xml:space="preserve">ctive actions. Employees must initialize this log on daily basis and the designated chef or manager must verify that </w:t>
            </w:r>
            <w:r w:rsidRPr="00CA7AE0">
              <w:rPr>
                <w:rFonts w:ascii="Arial Narrow" w:eastAsia="Arial Narrow" w:hAnsi="Arial Narrow" w:cs="Arial Narrow"/>
              </w:rPr>
              <w:t>f</w:t>
            </w:r>
            <w:r>
              <w:rPr>
                <w:rFonts w:ascii="Arial Narrow" w:eastAsia="Arial Narrow" w:hAnsi="Arial Narrow" w:cs="Arial Narrow"/>
              </w:rPr>
              <w:t xml:space="preserve">oodservice workers have </w:t>
            </w:r>
            <w:r w:rsidRPr="00CA7AE0">
              <w:rPr>
                <w:rFonts w:ascii="Arial Narrow" w:eastAsia="Arial Narrow" w:hAnsi="Arial Narrow" w:cs="Arial Narrow"/>
              </w:rPr>
              <w:t xml:space="preserve">verified proper </w:t>
            </w:r>
            <w:r w:rsidR="00D658DB" w:rsidRPr="00CA7AE0">
              <w:rPr>
                <w:rFonts w:ascii="Arial Narrow" w:eastAsia="Arial Narrow" w:hAnsi="Arial Narrow" w:cs="Arial Narrow"/>
              </w:rPr>
              <w:t>cold holding freezer temperatures</w:t>
            </w:r>
            <w:r w:rsidRPr="00CA7AE0">
              <w:rPr>
                <w:rFonts w:ascii="Arial Narrow" w:eastAsia="Arial Narrow" w:hAnsi="Arial Narrow" w:cs="Arial Narrow"/>
              </w:rPr>
              <w:t xml:space="preserve"> </w:t>
            </w:r>
            <w:r>
              <w:rPr>
                <w:rFonts w:ascii="Arial Narrow" w:eastAsia="Arial Narrow" w:hAnsi="Arial Narrow" w:cs="Arial Narrow"/>
              </w:rPr>
              <w:t>by visually monitoring food workers during their shift, and must r</w:t>
            </w:r>
            <w:r w:rsidRPr="00CA7AE0">
              <w:rPr>
                <w:rFonts w:ascii="Arial Narrow" w:eastAsia="Arial Narrow" w:hAnsi="Arial Narrow" w:cs="Arial Narrow"/>
              </w:rPr>
              <w:t>e</w:t>
            </w:r>
            <w:r>
              <w:rPr>
                <w:rFonts w:ascii="Arial Narrow" w:eastAsia="Arial Narrow" w:hAnsi="Arial Narrow" w:cs="Arial Narrow"/>
              </w:rPr>
              <w:t xml:space="preserve">view, initial, and date this log daily. </w:t>
            </w:r>
            <w:r w:rsidRPr="00CA7AE0">
              <w:rPr>
                <w:rFonts w:ascii="Arial Narrow" w:eastAsia="Arial Narrow" w:hAnsi="Arial Narrow" w:cs="Arial Narrow"/>
              </w:rPr>
              <w:t xml:space="preserve"> </w:t>
            </w:r>
            <w:r>
              <w:rPr>
                <w:rFonts w:ascii="Arial Narrow" w:eastAsia="Arial Narrow" w:hAnsi="Arial Narrow" w:cs="Arial Narrow"/>
              </w:rPr>
              <w:t>This</w:t>
            </w:r>
            <w:r w:rsidRPr="00CA7AE0">
              <w:rPr>
                <w:rFonts w:ascii="Arial Narrow" w:eastAsia="Arial Narrow" w:hAnsi="Arial Narrow" w:cs="Arial Narrow"/>
              </w:rPr>
              <w:t xml:space="preserve"> </w:t>
            </w:r>
            <w:r>
              <w:rPr>
                <w:rFonts w:ascii="Arial Narrow" w:eastAsia="Arial Narrow" w:hAnsi="Arial Narrow" w:cs="Arial Narrow"/>
              </w:rPr>
              <w:t>log</w:t>
            </w:r>
            <w:r w:rsidRPr="00CA7AE0">
              <w:rPr>
                <w:rFonts w:ascii="Arial Narrow" w:eastAsia="Arial Narrow" w:hAnsi="Arial Narrow" w:cs="Arial Narrow"/>
              </w:rPr>
              <w:t xml:space="preserve"> </w:t>
            </w:r>
            <w:r>
              <w:rPr>
                <w:rFonts w:ascii="Arial Narrow" w:eastAsia="Arial Narrow" w:hAnsi="Arial Narrow" w:cs="Arial Narrow"/>
              </w:rPr>
              <w:t>should</w:t>
            </w:r>
            <w:r w:rsidRPr="00CA7AE0">
              <w:rPr>
                <w:rFonts w:ascii="Arial Narrow" w:eastAsia="Arial Narrow" w:hAnsi="Arial Narrow" w:cs="Arial Narrow"/>
              </w:rPr>
              <w:t xml:space="preserve"> </w:t>
            </w:r>
            <w:r>
              <w:rPr>
                <w:rFonts w:ascii="Arial Narrow" w:eastAsia="Arial Narrow" w:hAnsi="Arial Narrow" w:cs="Arial Narrow"/>
              </w:rPr>
              <w:t>be</w:t>
            </w:r>
            <w:r>
              <w:rPr>
                <w:rFonts w:ascii="Arial Narrow" w:eastAsia="Arial Narrow" w:hAnsi="Arial Narrow" w:cs="Arial Narrow"/>
                <w:spacing w:val="1"/>
              </w:rPr>
              <w:t xml:space="preserve"> </w:t>
            </w:r>
            <w:r>
              <w:rPr>
                <w:rFonts w:ascii="Arial Narrow" w:eastAsia="Arial Narrow" w:hAnsi="Arial Narrow" w:cs="Arial Narrow"/>
              </w:rPr>
              <w:t>maintained</w:t>
            </w:r>
            <w:r>
              <w:rPr>
                <w:rFonts w:ascii="Arial Narrow" w:eastAsia="Arial Narrow" w:hAnsi="Arial Narrow" w:cs="Arial Narrow"/>
                <w:spacing w:val="1"/>
              </w:rPr>
              <w:t xml:space="preserve"> </w:t>
            </w:r>
            <w:r>
              <w:rPr>
                <w:rFonts w:ascii="Arial Narrow" w:eastAsia="Arial Narrow" w:hAnsi="Arial Narrow" w:cs="Arial Narrow"/>
              </w:rPr>
              <w:t xml:space="preserve">for a minimum of </w:t>
            </w:r>
            <w:r w:rsidRPr="00CC4BC3">
              <w:rPr>
                <w:rFonts w:ascii="Arial Narrow" w:eastAsia="Arial Narrow" w:hAnsi="Arial Narrow" w:cs="Arial Narrow"/>
                <w:color w:val="FF0000"/>
              </w:rPr>
              <w:t>6 months</w:t>
            </w:r>
            <w:r>
              <w:rPr>
                <w:rFonts w:ascii="Arial Narrow" w:eastAsia="Arial Narrow" w:hAnsi="Arial Narrow" w:cs="Arial Narrow"/>
              </w:rPr>
              <w:t>.</w:t>
            </w:r>
          </w:p>
          <w:p w14:paraId="69504965" w14:textId="77777777" w:rsidR="0082327A" w:rsidRDefault="0082327A" w:rsidP="003A0D2B">
            <w:pPr>
              <w:spacing w:before="31" w:line="239" w:lineRule="auto"/>
              <w:ind w:right="72"/>
              <w:rPr>
                <w:rFonts w:ascii="Arial Narrow" w:eastAsia="Arial Narrow" w:hAnsi="Arial Narrow" w:cs="Arial Narrow"/>
              </w:rPr>
            </w:pPr>
          </w:p>
          <w:p w14:paraId="481C9683" w14:textId="77777777" w:rsidR="0082327A" w:rsidRDefault="0082327A" w:rsidP="003A0D2B">
            <w:pPr>
              <w:spacing w:before="31" w:line="239" w:lineRule="auto"/>
              <w:ind w:left="180" w:right="72"/>
              <w:rPr>
                <w:rFonts w:ascii="Arial Narrow" w:eastAsia="Arial Narrow" w:hAnsi="Arial Narrow" w:cs="Arial Narrow"/>
              </w:rPr>
            </w:pPr>
          </w:p>
          <w:p w14:paraId="0BC6EBDF" w14:textId="77777777" w:rsidR="0082327A" w:rsidRDefault="0082327A" w:rsidP="003A0D2B">
            <w:pPr>
              <w:spacing w:line="320" w:lineRule="exact"/>
              <w:ind w:left="5021" w:right="4894"/>
              <w:jc w:val="center"/>
              <w:rPr>
                <w:rFonts w:ascii="Arial Narrow" w:eastAsia="Arial Narrow" w:hAnsi="Arial Narrow" w:cs="Arial Narrow"/>
                <w:b/>
                <w:bCs/>
                <w:position w:val="-1"/>
                <w:sz w:val="28"/>
                <w:szCs w:val="28"/>
              </w:rPr>
            </w:pPr>
          </w:p>
        </w:tc>
      </w:tr>
      <w:tr w:rsidR="0082327A" w14:paraId="1826EC23" w14:textId="77777777" w:rsidTr="003A0D2B">
        <w:trPr>
          <w:gridAfter w:val="1"/>
          <w:wAfter w:w="20" w:type="dxa"/>
          <w:trHeight w:hRule="exact" w:val="812"/>
        </w:trPr>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27DBC08" w14:textId="57F41BC3" w:rsidR="0082327A" w:rsidRDefault="0082327A" w:rsidP="003A0D2B">
            <w:pPr>
              <w:spacing w:before="3" w:line="276" w:lineRule="exact"/>
              <w:ind w:firstLine="6"/>
              <w:jc w:val="center"/>
              <w:rPr>
                <w:rFonts w:ascii="Arial Narrow" w:eastAsia="Arial Narrow" w:hAnsi="Arial Narrow" w:cs="Arial Narrow"/>
              </w:rPr>
            </w:pPr>
            <w:r>
              <w:rPr>
                <w:rFonts w:ascii="Arial Narrow" w:eastAsia="Arial Narrow" w:hAnsi="Arial Narrow" w:cs="Arial Narrow"/>
                <w:b/>
                <w:bCs/>
              </w:rPr>
              <w:t>Location</w:t>
            </w:r>
            <w:r w:rsidR="00D11103">
              <w:rPr>
                <w:rFonts w:ascii="Arial Narrow" w:eastAsia="Arial Narrow" w:hAnsi="Arial Narrow" w:cs="Arial Narrow"/>
                <w:b/>
                <w:bCs/>
              </w:rPr>
              <w:t xml:space="preserve"> </w:t>
            </w:r>
            <w:r>
              <w:rPr>
                <w:rFonts w:ascii="Arial Narrow" w:eastAsia="Arial Narrow" w:hAnsi="Arial Narrow" w:cs="Arial Narrow"/>
                <w:b/>
                <w:bCs/>
              </w:rPr>
              <w:t>/</w:t>
            </w:r>
            <w:r w:rsidR="00D11103">
              <w:rPr>
                <w:rFonts w:ascii="Arial Narrow" w:eastAsia="Arial Narrow" w:hAnsi="Arial Narrow" w:cs="Arial Narrow"/>
                <w:b/>
                <w:bCs/>
              </w:rPr>
              <w:t>p</w:t>
            </w:r>
            <w:r>
              <w:rPr>
                <w:rFonts w:ascii="Arial Narrow" w:eastAsia="Arial Narrow" w:hAnsi="Arial Narrow" w:cs="Arial Narrow"/>
                <w:b/>
                <w:bCs/>
              </w:rPr>
              <w:t xml:space="preserve">roduct </w:t>
            </w:r>
            <w:r w:rsidR="00D11103">
              <w:rPr>
                <w:rFonts w:ascii="Arial Narrow" w:eastAsia="Arial Narrow" w:hAnsi="Arial Narrow" w:cs="Arial Narrow"/>
                <w:b/>
                <w:bCs/>
              </w:rPr>
              <w:t>d</w:t>
            </w:r>
            <w:r>
              <w:rPr>
                <w:rFonts w:ascii="Arial Narrow" w:eastAsia="Arial Narrow" w:hAnsi="Arial Narrow" w:cs="Arial Narrow"/>
                <w:b/>
                <w:bCs/>
              </w:rPr>
              <w:t>escription</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6CA3560C" w14:textId="77777777" w:rsidR="0082327A" w:rsidRDefault="0082327A" w:rsidP="003A0D2B">
            <w:pPr>
              <w:spacing w:line="274" w:lineRule="exact"/>
              <w:ind w:right="14"/>
              <w:jc w:val="center"/>
              <w:rPr>
                <w:rFonts w:ascii="Arial Narrow" w:eastAsia="Arial Narrow" w:hAnsi="Arial Narrow" w:cs="Arial Narrow"/>
              </w:rPr>
            </w:pPr>
            <w:r>
              <w:rPr>
                <w:rFonts w:ascii="Arial Narrow" w:eastAsia="Arial Narrow" w:hAnsi="Arial Narrow" w:cs="Arial Narrow"/>
                <w:b/>
                <w:bCs/>
              </w:rPr>
              <w:t>Date</w:t>
            </w:r>
          </w:p>
        </w:tc>
        <w:tc>
          <w:tcPr>
            <w:tcW w:w="1946" w:type="dxa"/>
            <w:tcBorders>
              <w:top w:val="single" w:sz="8" w:space="0" w:color="000000"/>
              <w:left w:val="single" w:sz="8" w:space="0" w:color="000000"/>
              <w:bottom w:val="single" w:sz="8" w:space="0" w:color="000000"/>
              <w:right w:val="single" w:sz="8" w:space="0" w:color="000000"/>
            </w:tcBorders>
            <w:shd w:val="clear" w:color="auto" w:fill="auto"/>
          </w:tcPr>
          <w:p w14:paraId="5128EDB7" w14:textId="6867F669" w:rsidR="0082327A" w:rsidRPr="00CA7AE0" w:rsidRDefault="006D21E6" w:rsidP="003A0D2B">
            <w:pPr>
              <w:spacing w:line="274" w:lineRule="exact"/>
              <w:ind w:left="5" w:right="-20"/>
              <w:jc w:val="center"/>
              <w:rPr>
                <w:rFonts w:ascii="Arial Narrow" w:eastAsia="Arial Narrow" w:hAnsi="Arial Narrow" w:cs="Arial Narrow"/>
                <w:b/>
                <w:bCs/>
              </w:rPr>
            </w:pPr>
            <w:r w:rsidRPr="00CA7AE0">
              <w:rPr>
                <w:rFonts w:ascii="Arial Narrow" w:eastAsia="Arial Narrow" w:hAnsi="Arial Narrow" w:cs="Arial Narrow"/>
                <w:b/>
                <w:bCs/>
              </w:rPr>
              <w:t>Unit temperature</w:t>
            </w:r>
          </w:p>
          <w:p w14:paraId="2A3459ED" w14:textId="7764FF25" w:rsidR="0082327A" w:rsidRDefault="0082327A" w:rsidP="003A0D2B">
            <w:pPr>
              <w:spacing w:line="274" w:lineRule="exact"/>
              <w:ind w:left="5" w:right="-20"/>
              <w:jc w:val="center"/>
              <w:rPr>
                <w:rFonts w:ascii="Arial Narrow" w:eastAsia="Arial Narrow" w:hAnsi="Arial Narrow" w:cs="Arial Narrow"/>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57B32621" w14:textId="27F7F0BE" w:rsidR="0082327A" w:rsidRDefault="006D21E6" w:rsidP="003A0D2B">
            <w:pPr>
              <w:spacing w:line="274" w:lineRule="exact"/>
              <w:ind w:right="-20"/>
              <w:jc w:val="center"/>
              <w:rPr>
                <w:rFonts w:ascii="Arial Narrow" w:eastAsia="Arial Narrow" w:hAnsi="Arial Narrow" w:cs="Arial Narrow"/>
              </w:rPr>
            </w:pPr>
            <w:r w:rsidRPr="00CA7AE0">
              <w:rPr>
                <w:rFonts w:ascii="Arial Narrow" w:eastAsia="Arial Narrow" w:hAnsi="Arial Narrow" w:cs="Arial Narrow"/>
                <w:b/>
                <w:bCs/>
              </w:rPr>
              <w:t xml:space="preserve">Product </w:t>
            </w:r>
            <w:r w:rsidR="00D11103">
              <w:rPr>
                <w:rFonts w:ascii="Arial Narrow" w:eastAsia="Arial Narrow" w:hAnsi="Arial Narrow" w:cs="Arial Narrow"/>
                <w:b/>
                <w:bCs/>
              </w:rPr>
              <w:t>t</w:t>
            </w:r>
            <w:r w:rsidRPr="00CA7AE0">
              <w:rPr>
                <w:rFonts w:ascii="Arial Narrow" w:eastAsia="Arial Narrow" w:hAnsi="Arial Narrow" w:cs="Arial Narrow"/>
                <w:b/>
                <w:bCs/>
              </w:rPr>
              <w:t>emperature</w:t>
            </w:r>
          </w:p>
        </w:tc>
        <w:tc>
          <w:tcPr>
            <w:tcW w:w="4050" w:type="dxa"/>
            <w:tcBorders>
              <w:top w:val="single" w:sz="8" w:space="0" w:color="000000"/>
              <w:left w:val="single" w:sz="8" w:space="0" w:color="000000"/>
              <w:bottom w:val="single" w:sz="8" w:space="0" w:color="000000"/>
              <w:right w:val="single" w:sz="8" w:space="0" w:color="000000"/>
            </w:tcBorders>
            <w:shd w:val="clear" w:color="auto" w:fill="auto"/>
          </w:tcPr>
          <w:p w14:paraId="0ECA999B" w14:textId="146FA10E" w:rsidR="0082327A" w:rsidRDefault="0082327A" w:rsidP="003A0D2B">
            <w:pPr>
              <w:spacing w:line="274" w:lineRule="exact"/>
              <w:ind w:right="-20"/>
              <w:jc w:val="center"/>
              <w:rPr>
                <w:rFonts w:ascii="Arial Narrow" w:eastAsia="Arial Narrow" w:hAnsi="Arial Narrow" w:cs="Arial Narrow"/>
              </w:rPr>
            </w:pPr>
            <w:r>
              <w:rPr>
                <w:rFonts w:ascii="Arial Narrow" w:eastAsia="Arial Narrow" w:hAnsi="Arial Narrow" w:cs="Arial Narrow"/>
                <w:b/>
                <w:bCs/>
              </w:rPr>
              <w:t xml:space="preserve">Corrective </w:t>
            </w:r>
            <w:r w:rsidR="00D11103">
              <w:rPr>
                <w:rFonts w:ascii="Arial Narrow" w:eastAsia="Arial Narrow" w:hAnsi="Arial Narrow" w:cs="Arial Narrow"/>
                <w:b/>
                <w:bCs/>
              </w:rPr>
              <w:t>a</w:t>
            </w:r>
            <w:r>
              <w:rPr>
                <w:rFonts w:ascii="Arial Narrow" w:eastAsia="Arial Narrow" w:hAnsi="Arial Narrow" w:cs="Arial Narrow"/>
                <w:b/>
                <w:bCs/>
              </w:rPr>
              <w:t>ction</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0D738C14" w14:textId="77777777" w:rsidR="0082327A" w:rsidRDefault="0082327A" w:rsidP="003A0D2B">
            <w:pPr>
              <w:spacing w:line="274" w:lineRule="exact"/>
              <w:jc w:val="center"/>
              <w:rPr>
                <w:rFonts w:ascii="Arial Narrow" w:eastAsia="Arial Narrow" w:hAnsi="Arial Narrow" w:cs="Arial Narrow"/>
              </w:rPr>
            </w:pPr>
            <w:r>
              <w:rPr>
                <w:rFonts w:ascii="Arial Narrow" w:eastAsia="Arial Narrow" w:hAnsi="Arial Narrow" w:cs="Arial Narrow"/>
                <w:b/>
                <w:bCs/>
                <w:position w:val="-1"/>
              </w:rPr>
              <w:t>Initi</w:t>
            </w:r>
            <w:r>
              <w:rPr>
                <w:rFonts w:ascii="Arial Narrow" w:eastAsia="Arial Narrow" w:hAnsi="Arial Narrow" w:cs="Arial Narrow"/>
                <w:b/>
                <w:bCs/>
                <w:spacing w:val="-1"/>
                <w:position w:val="-1"/>
              </w:rPr>
              <w:t>a</w:t>
            </w:r>
            <w:r>
              <w:rPr>
                <w:rFonts w:ascii="Arial Narrow" w:eastAsia="Arial Narrow" w:hAnsi="Arial Narrow" w:cs="Arial Narrow"/>
                <w:b/>
                <w:bCs/>
                <w:position w:val="-1"/>
              </w:rPr>
              <w:t>ls</w:t>
            </w:r>
          </w:p>
        </w:tc>
        <w:tc>
          <w:tcPr>
            <w:tcW w:w="900" w:type="dxa"/>
            <w:tcBorders>
              <w:top w:val="single" w:sz="8" w:space="0" w:color="000000"/>
              <w:left w:val="single" w:sz="8" w:space="0" w:color="000000"/>
              <w:bottom w:val="single" w:sz="8" w:space="0" w:color="000000"/>
              <w:right w:val="single" w:sz="8" w:space="0" w:color="000000"/>
            </w:tcBorders>
          </w:tcPr>
          <w:p w14:paraId="24D19AA8" w14:textId="34DCFB8A" w:rsidR="0082327A" w:rsidRDefault="0082327A" w:rsidP="003A0D2B">
            <w:pPr>
              <w:spacing w:line="274" w:lineRule="exact"/>
              <w:jc w:val="center"/>
              <w:rPr>
                <w:rFonts w:ascii="Arial Narrow" w:eastAsia="Arial Narrow" w:hAnsi="Arial Narrow" w:cs="Arial Narrow"/>
                <w:b/>
                <w:bCs/>
              </w:rPr>
            </w:pPr>
            <w:r>
              <w:rPr>
                <w:rFonts w:ascii="Arial Narrow" w:eastAsia="Arial Narrow" w:hAnsi="Arial Narrow" w:cs="Arial Narrow"/>
                <w:b/>
                <w:bCs/>
                <w:spacing w:val="-3"/>
              </w:rPr>
              <w:t xml:space="preserve">Verified </w:t>
            </w:r>
            <w:r w:rsidR="00D11103">
              <w:rPr>
                <w:rFonts w:ascii="Arial Narrow" w:eastAsia="Arial Narrow" w:hAnsi="Arial Narrow" w:cs="Arial Narrow"/>
                <w:b/>
                <w:bCs/>
                <w:spacing w:val="-3"/>
              </w:rPr>
              <w:t>b</w:t>
            </w:r>
            <w:r>
              <w:rPr>
                <w:rFonts w:ascii="Arial Narrow" w:eastAsia="Arial Narrow" w:hAnsi="Arial Narrow" w:cs="Arial Narrow"/>
                <w:b/>
                <w:bCs/>
                <w:spacing w:val="-3"/>
              </w:rPr>
              <w:t>y</w:t>
            </w:r>
          </w:p>
        </w:tc>
      </w:tr>
      <w:tr w:rsidR="0082327A" w:rsidRPr="00993DF1" w14:paraId="595FD730"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83DAAAC" w14:textId="77777777" w:rsidR="0082327A" w:rsidRPr="00993DF1" w:rsidRDefault="0082327A" w:rsidP="003A0D2B">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60C9458D" w14:textId="77777777" w:rsidR="0082327A" w:rsidRPr="00993DF1" w:rsidRDefault="0082327A" w:rsidP="003A0D2B">
            <w:pPr>
              <w:jc w:val="center"/>
              <w:rPr>
                <w:color w:val="FF0000"/>
              </w:rPr>
            </w:pPr>
          </w:p>
        </w:tc>
        <w:tc>
          <w:tcPr>
            <w:tcW w:w="1946" w:type="dxa"/>
            <w:tcBorders>
              <w:top w:val="single" w:sz="8" w:space="0" w:color="000000"/>
              <w:left w:val="single" w:sz="8" w:space="0" w:color="000000"/>
              <w:bottom w:val="single" w:sz="8" w:space="0" w:color="000000"/>
              <w:right w:val="single" w:sz="8" w:space="0" w:color="000000"/>
            </w:tcBorders>
          </w:tcPr>
          <w:p w14:paraId="247E0D7D" w14:textId="77777777" w:rsidR="0082327A" w:rsidRPr="00993DF1" w:rsidRDefault="0082327A" w:rsidP="003A0D2B">
            <w:pPr>
              <w:jc w:val="center"/>
              <w:rPr>
                <w:color w:val="FF0000"/>
              </w:rPr>
            </w:pPr>
          </w:p>
        </w:tc>
        <w:tc>
          <w:tcPr>
            <w:tcW w:w="2070" w:type="dxa"/>
            <w:tcBorders>
              <w:top w:val="single" w:sz="8" w:space="0" w:color="000000"/>
              <w:left w:val="single" w:sz="8" w:space="0" w:color="000000"/>
              <w:bottom w:val="single" w:sz="8" w:space="0" w:color="000000"/>
              <w:right w:val="single" w:sz="8" w:space="0" w:color="000000"/>
            </w:tcBorders>
          </w:tcPr>
          <w:p w14:paraId="12D83108" w14:textId="77777777" w:rsidR="0082327A" w:rsidRPr="00993DF1" w:rsidRDefault="0082327A" w:rsidP="003A0D2B">
            <w:pPr>
              <w:jc w:val="center"/>
              <w:rPr>
                <w:color w:val="FF0000"/>
              </w:rPr>
            </w:pPr>
          </w:p>
        </w:tc>
        <w:tc>
          <w:tcPr>
            <w:tcW w:w="4050" w:type="dxa"/>
            <w:tcBorders>
              <w:top w:val="single" w:sz="8" w:space="0" w:color="000000"/>
              <w:left w:val="single" w:sz="8" w:space="0" w:color="000000"/>
              <w:bottom w:val="single" w:sz="8" w:space="0" w:color="000000"/>
              <w:right w:val="single" w:sz="8" w:space="0" w:color="000000"/>
            </w:tcBorders>
          </w:tcPr>
          <w:p w14:paraId="0ADDB15D" w14:textId="77777777" w:rsidR="0082327A" w:rsidRPr="00993DF1" w:rsidRDefault="0082327A" w:rsidP="003A0D2B">
            <w:pPr>
              <w:jc w:val="center"/>
              <w:rPr>
                <w:color w:val="FF0000"/>
              </w:rPr>
            </w:pPr>
          </w:p>
        </w:tc>
        <w:tc>
          <w:tcPr>
            <w:tcW w:w="810" w:type="dxa"/>
            <w:tcBorders>
              <w:top w:val="single" w:sz="8" w:space="0" w:color="000000"/>
              <w:left w:val="single" w:sz="8" w:space="0" w:color="000000"/>
              <w:bottom w:val="single" w:sz="8" w:space="0" w:color="000000"/>
              <w:right w:val="single" w:sz="8" w:space="0" w:color="000000"/>
            </w:tcBorders>
          </w:tcPr>
          <w:p w14:paraId="75E9EBC3" w14:textId="77777777" w:rsidR="0082327A" w:rsidRPr="00993DF1" w:rsidRDefault="0082327A" w:rsidP="003A0D2B">
            <w:pPr>
              <w:jc w:val="center"/>
              <w:rPr>
                <w:color w:val="FF0000"/>
              </w:rPr>
            </w:pPr>
          </w:p>
        </w:tc>
        <w:tc>
          <w:tcPr>
            <w:tcW w:w="900" w:type="dxa"/>
            <w:tcBorders>
              <w:top w:val="single" w:sz="8" w:space="0" w:color="000000"/>
              <w:left w:val="single" w:sz="8" w:space="0" w:color="000000"/>
              <w:bottom w:val="single" w:sz="8" w:space="0" w:color="000000"/>
              <w:right w:val="single" w:sz="8" w:space="0" w:color="000000"/>
            </w:tcBorders>
          </w:tcPr>
          <w:p w14:paraId="2A0693C6" w14:textId="77777777" w:rsidR="0082327A" w:rsidRPr="00993DF1" w:rsidRDefault="0082327A" w:rsidP="003A0D2B">
            <w:pPr>
              <w:jc w:val="center"/>
              <w:rPr>
                <w:color w:val="FF0000"/>
              </w:rPr>
            </w:pPr>
          </w:p>
        </w:tc>
      </w:tr>
      <w:tr w:rsidR="0082327A" w:rsidRPr="00993DF1" w14:paraId="561F5E8B"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4CCF387C" w14:textId="77777777" w:rsidR="0082327A" w:rsidRPr="00993DF1" w:rsidRDefault="0082327A" w:rsidP="003A0D2B">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44B6C40A" w14:textId="77777777" w:rsidR="0082327A" w:rsidRPr="00993DF1" w:rsidRDefault="0082327A" w:rsidP="003A0D2B">
            <w:pPr>
              <w:jc w:val="center"/>
              <w:rPr>
                <w:color w:val="FF0000"/>
              </w:rPr>
            </w:pPr>
          </w:p>
        </w:tc>
        <w:tc>
          <w:tcPr>
            <w:tcW w:w="1946" w:type="dxa"/>
            <w:tcBorders>
              <w:top w:val="single" w:sz="8" w:space="0" w:color="000000"/>
              <w:left w:val="single" w:sz="8" w:space="0" w:color="000000"/>
              <w:bottom w:val="single" w:sz="8" w:space="0" w:color="000000"/>
              <w:right w:val="single" w:sz="8" w:space="0" w:color="000000"/>
            </w:tcBorders>
          </w:tcPr>
          <w:p w14:paraId="328B890D" w14:textId="77777777" w:rsidR="0082327A" w:rsidRPr="00993DF1" w:rsidRDefault="0082327A" w:rsidP="003A0D2B">
            <w:pPr>
              <w:jc w:val="center"/>
              <w:rPr>
                <w:color w:val="FF0000"/>
              </w:rPr>
            </w:pPr>
          </w:p>
        </w:tc>
        <w:tc>
          <w:tcPr>
            <w:tcW w:w="2070" w:type="dxa"/>
            <w:tcBorders>
              <w:top w:val="single" w:sz="8" w:space="0" w:color="000000"/>
              <w:left w:val="single" w:sz="8" w:space="0" w:color="000000"/>
              <w:bottom w:val="single" w:sz="8" w:space="0" w:color="000000"/>
              <w:right w:val="single" w:sz="8" w:space="0" w:color="000000"/>
            </w:tcBorders>
          </w:tcPr>
          <w:p w14:paraId="2E159443" w14:textId="77777777" w:rsidR="0082327A" w:rsidRPr="00993DF1" w:rsidRDefault="0082327A" w:rsidP="003A0D2B">
            <w:pPr>
              <w:jc w:val="center"/>
              <w:rPr>
                <w:color w:val="FF0000"/>
              </w:rPr>
            </w:pPr>
          </w:p>
        </w:tc>
        <w:tc>
          <w:tcPr>
            <w:tcW w:w="4050" w:type="dxa"/>
            <w:tcBorders>
              <w:top w:val="single" w:sz="8" w:space="0" w:color="000000"/>
              <w:left w:val="single" w:sz="8" w:space="0" w:color="000000"/>
              <w:bottom w:val="single" w:sz="8" w:space="0" w:color="000000"/>
              <w:right w:val="single" w:sz="8" w:space="0" w:color="000000"/>
            </w:tcBorders>
          </w:tcPr>
          <w:p w14:paraId="0CE58E55" w14:textId="77777777" w:rsidR="0082327A" w:rsidRPr="00993DF1" w:rsidRDefault="0082327A" w:rsidP="003A0D2B">
            <w:pPr>
              <w:jc w:val="center"/>
              <w:rPr>
                <w:color w:val="FF0000"/>
              </w:rPr>
            </w:pPr>
          </w:p>
        </w:tc>
        <w:tc>
          <w:tcPr>
            <w:tcW w:w="810" w:type="dxa"/>
            <w:tcBorders>
              <w:top w:val="single" w:sz="8" w:space="0" w:color="000000"/>
              <w:left w:val="single" w:sz="8" w:space="0" w:color="000000"/>
              <w:bottom w:val="single" w:sz="8" w:space="0" w:color="000000"/>
              <w:right w:val="single" w:sz="8" w:space="0" w:color="000000"/>
            </w:tcBorders>
          </w:tcPr>
          <w:p w14:paraId="5D920B00" w14:textId="77777777" w:rsidR="0082327A" w:rsidRPr="00993DF1" w:rsidRDefault="0082327A" w:rsidP="003A0D2B">
            <w:pPr>
              <w:jc w:val="center"/>
              <w:rPr>
                <w:color w:val="FF0000"/>
              </w:rPr>
            </w:pPr>
          </w:p>
        </w:tc>
        <w:tc>
          <w:tcPr>
            <w:tcW w:w="900" w:type="dxa"/>
            <w:tcBorders>
              <w:top w:val="single" w:sz="8" w:space="0" w:color="000000"/>
              <w:left w:val="single" w:sz="8" w:space="0" w:color="000000"/>
              <w:bottom w:val="single" w:sz="8" w:space="0" w:color="000000"/>
              <w:right w:val="single" w:sz="8" w:space="0" w:color="000000"/>
            </w:tcBorders>
          </w:tcPr>
          <w:p w14:paraId="46BCDAB6" w14:textId="77777777" w:rsidR="0082327A" w:rsidRPr="00993DF1" w:rsidRDefault="0082327A" w:rsidP="003A0D2B">
            <w:pPr>
              <w:jc w:val="center"/>
              <w:rPr>
                <w:color w:val="FF0000"/>
              </w:rPr>
            </w:pPr>
          </w:p>
        </w:tc>
      </w:tr>
      <w:tr w:rsidR="0082327A" w:rsidRPr="00993DF1" w14:paraId="2B07D58B"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0C7ADFF4" w14:textId="77777777" w:rsidR="0082327A" w:rsidRPr="00993DF1" w:rsidRDefault="0082327A" w:rsidP="003A0D2B">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60EE44DE" w14:textId="77777777" w:rsidR="0082327A" w:rsidRPr="00993DF1" w:rsidRDefault="0082327A" w:rsidP="003A0D2B">
            <w:pPr>
              <w:jc w:val="center"/>
              <w:rPr>
                <w:color w:val="FF0000"/>
              </w:rPr>
            </w:pPr>
          </w:p>
        </w:tc>
        <w:tc>
          <w:tcPr>
            <w:tcW w:w="1946" w:type="dxa"/>
            <w:tcBorders>
              <w:top w:val="single" w:sz="8" w:space="0" w:color="000000"/>
              <w:left w:val="single" w:sz="8" w:space="0" w:color="000000"/>
              <w:bottom w:val="single" w:sz="8" w:space="0" w:color="000000"/>
              <w:right w:val="single" w:sz="8" w:space="0" w:color="000000"/>
            </w:tcBorders>
          </w:tcPr>
          <w:p w14:paraId="2FD4DF74" w14:textId="77777777" w:rsidR="0082327A" w:rsidRPr="00993DF1" w:rsidRDefault="0082327A" w:rsidP="003A0D2B">
            <w:pPr>
              <w:jc w:val="center"/>
              <w:rPr>
                <w:color w:val="FF0000"/>
              </w:rPr>
            </w:pPr>
          </w:p>
        </w:tc>
        <w:tc>
          <w:tcPr>
            <w:tcW w:w="2070" w:type="dxa"/>
            <w:tcBorders>
              <w:top w:val="single" w:sz="8" w:space="0" w:color="000000"/>
              <w:left w:val="single" w:sz="8" w:space="0" w:color="000000"/>
              <w:bottom w:val="single" w:sz="8" w:space="0" w:color="000000"/>
              <w:right w:val="single" w:sz="8" w:space="0" w:color="000000"/>
            </w:tcBorders>
          </w:tcPr>
          <w:p w14:paraId="148D20B6" w14:textId="77777777" w:rsidR="0082327A" w:rsidRPr="00993DF1" w:rsidRDefault="0082327A" w:rsidP="003A0D2B">
            <w:pPr>
              <w:jc w:val="center"/>
              <w:rPr>
                <w:color w:val="FF0000"/>
              </w:rPr>
            </w:pPr>
          </w:p>
        </w:tc>
        <w:tc>
          <w:tcPr>
            <w:tcW w:w="4050" w:type="dxa"/>
            <w:tcBorders>
              <w:top w:val="single" w:sz="8" w:space="0" w:color="000000"/>
              <w:left w:val="single" w:sz="8" w:space="0" w:color="000000"/>
              <w:bottom w:val="single" w:sz="8" w:space="0" w:color="000000"/>
              <w:right w:val="single" w:sz="8" w:space="0" w:color="000000"/>
            </w:tcBorders>
          </w:tcPr>
          <w:p w14:paraId="052CA91B" w14:textId="77777777" w:rsidR="0082327A" w:rsidRPr="00993DF1" w:rsidRDefault="0082327A" w:rsidP="003A0D2B">
            <w:pPr>
              <w:jc w:val="center"/>
              <w:rPr>
                <w:color w:val="FF0000"/>
              </w:rPr>
            </w:pPr>
          </w:p>
        </w:tc>
        <w:tc>
          <w:tcPr>
            <w:tcW w:w="810" w:type="dxa"/>
            <w:tcBorders>
              <w:top w:val="single" w:sz="8" w:space="0" w:color="000000"/>
              <w:left w:val="single" w:sz="8" w:space="0" w:color="000000"/>
              <w:bottom w:val="single" w:sz="8" w:space="0" w:color="000000"/>
              <w:right w:val="single" w:sz="8" w:space="0" w:color="000000"/>
            </w:tcBorders>
          </w:tcPr>
          <w:p w14:paraId="1D60331F" w14:textId="77777777" w:rsidR="0082327A" w:rsidRPr="00993DF1" w:rsidRDefault="0082327A" w:rsidP="003A0D2B">
            <w:pPr>
              <w:jc w:val="center"/>
              <w:rPr>
                <w:color w:val="FF0000"/>
              </w:rPr>
            </w:pPr>
          </w:p>
        </w:tc>
        <w:tc>
          <w:tcPr>
            <w:tcW w:w="900" w:type="dxa"/>
            <w:tcBorders>
              <w:top w:val="single" w:sz="8" w:space="0" w:color="000000"/>
              <w:left w:val="single" w:sz="8" w:space="0" w:color="000000"/>
              <w:bottom w:val="single" w:sz="8" w:space="0" w:color="000000"/>
              <w:right w:val="single" w:sz="8" w:space="0" w:color="000000"/>
            </w:tcBorders>
          </w:tcPr>
          <w:p w14:paraId="0E95FC97" w14:textId="77777777" w:rsidR="0082327A" w:rsidRPr="00993DF1" w:rsidRDefault="0082327A" w:rsidP="003A0D2B">
            <w:pPr>
              <w:jc w:val="center"/>
              <w:rPr>
                <w:color w:val="FF0000"/>
              </w:rPr>
            </w:pPr>
          </w:p>
        </w:tc>
      </w:tr>
      <w:tr w:rsidR="0082327A" w14:paraId="37924EFF"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6698012C"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7071E05B"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5BB8E810"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5FAB81F5"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51A56D2B"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5259EA4E"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5E7E8A73" w14:textId="77777777" w:rsidR="0082327A" w:rsidRDefault="0082327A" w:rsidP="003A0D2B"/>
        </w:tc>
      </w:tr>
      <w:tr w:rsidR="0082327A" w14:paraId="50D47071"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02ED51BA"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6564EBD0"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6BB780F3"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79DADAD1"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5C097D88"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7321C31D"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71472146" w14:textId="77777777" w:rsidR="0082327A" w:rsidRDefault="0082327A" w:rsidP="003A0D2B"/>
        </w:tc>
      </w:tr>
      <w:tr w:rsidR="0082327A" w14:paraId="1B4CE42F"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00EA7C31"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3EAB0ECF"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4363FF14"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6E3D8C70"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4A418D49"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4FD6193D"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63930C54" w14:textId="77777777" w:rsidR="0082327A" w:rsidRDefault="0082327A" w:rsidP="003A0D2B"/>
        </w:tc>
      </w:tr>
      <w:tr w:rsidR="0082327A" w14:paraId="0232C846"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6FDAA79A"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325CB88E"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2A20F1EF"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4CEE2934"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67AF7F63"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52B6EE74"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4EE6AAC9" w14:textId="77777777" w:rsidR="0082327A" w:rsidRDefault="0082327A" w:rsidP="003A0D2B"/>
        </w:tc>
      </w:tr>
      <w:tr w:rsidR="0082327A" w14:paraId="5C1515C7"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7139E471"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54FDBA0A"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24D6ED46"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64594F86"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514CB141"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0638E1D5"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4F3C6C57" w14:textId="77777777" w:rsidR="0082327A" w:rsidRDefault="0082327A" w:rsidP="003A0D2B"/>
        </w:tc>
      </w:tr>
      <w:tr w:rsidR="0082327A" w14:paraId="1FADEF47"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FF15AC5"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59340B7C"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3CA97EAC"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4D6D522B"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75F6129C"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7C34E673"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1479CCAE" w14:textId="77777777" w:rsidR="0082327A" w:rsidRDefault="0082327A" w:rsidP="003A0D2B"/>
        </w:tc>
      </w:tr>
      <w:tr w:rsidR="0082327A" w14:paraId="647E4FF1"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6EC135E1"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053CF6B2"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0ED0CB2E"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7B0F663E"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18D2641E"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5A5795A9"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6D154829" w14:textId="77777777" w:rsidR="0082327A" w:rsidRDefault="0082327A" w:rsidP="003A0D2B"/>
        </w:tc>
      </w:tr>
      <w:tr w:rsidR="0082327A" w14:paraId="73839AAF"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5CCDC4EA"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5D082238"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1C1596B0"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03429756"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2CB476F7"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2244A878"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3EFFB9B1" w14:textId="77777777" w:rsidR="0082327A" w:rsidRDefault="0082327A" w:rsidP="003A0D2B"/>
        </w:tc>
      </w:tr>
      <w:tr w:rsidR="0082327A" w14:paraId="5D4CAD4E"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1AD20E2F"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0776D60D"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74FE744E"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60C0CE64"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5FBACE7C"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1C904410"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658FEB8F" w14:textId="77777777" w:rsidR="0082327A" w:rsidRDefault="0082327A" w:rsidP="003A0D2B"/>
        </w:tc>
      </w:tr>
      <w:tr w:rsidR="0082327A" w14:paraId="01C631E2"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61A179CD"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0ACA9FF7"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1A678F30"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11ECF0B8"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49DB72DF"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02D2BF6A"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6A05F649" w14:textId="77777777" w:rsidR="0082327A" w:rsidRDefault="0082327A" w:rsidP="003A0D2B"/>
        </w:tc>
      </w:tr>
      <w:tr w:rsidR="0082327A" w14:paraId="563E2218"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B7449AD"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273B2986"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23B4C296"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6899C437" w14:textId="77777777" w:rsidR="0082327A"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6E095602"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7735775F"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59316009" w14:textId="77777777" w:rsidR="0082327A" w:rsidRDefault="0082327A" w:rsidP="003A0D2B"/>
        </w:tc>
      </w:tr>
      <w:tr w:rsidR="0082327A" w14:paraId="58AC88E2" w14:textId="77777777" w:rsidTr="003A0D2B">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8AED0FB" w14:textId="77777777" w:rsidR="0082327A" w:rsidRDefault="0082327A" w:rsidP="003A0D2B"/>
        </w:tc>
        <w:tc>
          <w:tcPr>
            <w:tcW w:w="1004" w:type="dxa"/>
            <w:tcBorders>
              <w:top w:val="single" w:sz="8" w:space="0" w:color="000000"/>
              <w:left w:val="single" w:sz="8" w:space="0" w:color="000000"/>
              <w:bottom w:val="single" w:sz="8" w:space="0" w:color="000000"/>
              <w:right w:val="single" w:sz="8" w:space="0" w:color="000000"/>
            </w:tcBorders>
          </w:tcPr>
          <w:p w14:paraId="5593F3FD" w14:textId="77777777" w:rsidR="0082327A" w:rsidRDefault="0082327A" w:rsidP="003A0D2B"/>
        </w:tc>
        <w:tc>
          <w:tcPr>
            <w:tcW w:w="1946" w:type="dxa"/>
            <w:tcBorders>
              <w:top w:val="single" w:sz="8" w:space="0" w:color="000000"/>
              <w:left w:val="single" w:sz="8" w:space="0" w:color="000000"/>
              <w:bottom w:val="single" w:sz="8" w:space="0" w:color="000000"/>
              <w:right w:val="single" w:sz="8" w:space="0" w:color="000000"/>
            </w:tcBorders>
          </w:tcPr>
          <w:p w14:paraId="280423B4" w14:textId="77777777" w:rsidR="0082327A" w:rsidRDefault="0082327A" w:rsidP="003A0D2B"/>
        </w:tc>
        <w:tc>
          <w:tcPr>
            <w:tcW w:w="2070" w:type="dxa"/>
            <w:tcBorders>
              <w:top w:val="single" w:sz="8" w:space="0" w:color="000000"/>
              <w:left w:val="single" w:sz="8" w:space="0" w:color="000000"/>
              <w:bottom w:val="single" w:sz="8" w:space="0" w:color="000000"/>
              <w:right w:val="single" w:sz="8" w:space="0" w:color="000000"/>
            </w:tcBorders>
          </w:tcPr>
          <w:p w14:paraId="41DA6E5B" w14:textId="77777777" w:rsidR="0082327A" w:rsidRDefault="0082327A" w:rsidP="003A0D2B"/>
          <w:p w14:paraId="73C87B36" w14:textId="77777777" w:rsidR="0082327A" w:rsidRPr="00A874D1" w:rsidRDefault="0082327A" w:rsidP="003A0D2B"/>
          <w:p w14:paraId="6D2BC4DE" w14:textId="77777777" w:rsidR="0082327A" w:rsidRPr="00A874D1" w:rsidRDefault="0082327A" w:rsidP="003A0D2B"/>
          <w:p w14:paraId="432C7B66" w14:textId="77777777" w:rsidR="0082327A" w:rsidRPr="00A874D1" w:rsidRDefault="0082327A" w:rsidP="003A0D2B"/>
          <w:p w14:paraId="1C86D08C" w14:textId="77777777" w:rsidR="0082327A" w:rsidRPr="00A874D1" w:rsidRDefault="0082327A" w:rsidP="003A0D2B"/>
        </w:tc>
        <w:tc>
          <w:tcPr>
            <w:tcW w:w="4050" w:type="dxa"/>
            <w:tcBorders>
              <w:top w:val="single" w:sz="8" w:space="0" w:color="000000"/>
              <w:left w:val="single" w:sz="8" w:space="0" w:color="000000"/>
              <w:bottom w:val="single" w:sz="8" w:space="0" w:color="000000"/>
              <w:right w:val="single" w:sz="8" w:space="0" w:color="000000"/>
            </w:tcBorders>
          </w:tcPr>
          <w:p w14:paraId="7AFB5230" w14:textId="77777777" w:rsidR="0082327A" w:rsidRDefault="0082327A" w:rsidP="003A0D2B"/>
        </w:tc>
        <w:tc>
          <w:tcPr>
            <w:tcW w:w="810" w:type="dxa"/>
            <w:tcBorders>
              <w:top w:val="single" w:sz="8" w:space="0" w:color="000000"/>
              <w:left w:val="single" w:sz="8" w:space="0" w:color="000000"/>
              <w:bottom w:val="single" w:sz="8" w:space="0" w:color="000000"/>
              <w:right w:val="single" w:sz="8" w:space="0" w:color="000000"/>
            </w:tcBorders>
          </w:tcPr>
          <w:p w14:paraId="168CF8A5" w14:textId="77777777" w:rsidR="0082327A" w:rsidRDefault="0082327A" w:rsidP="003A0D2B"/>
        </w:tc>
        <w:tc>
          <w:tcPr>
            <w:tcW w:w="900" w:type="dxa"/>
            <w:tcBorders>
              <w:top w:val="single" w:sz="8" w:space="0" w:color="000000"/>
              <w:left w:val="single" w:sz="8" w:space="0" w:color="000000"/>
              <w:bottom w:val="single" w:sz="8" w:space="0" w:color="000000"/>
              <w:right w:val="single" w:sz="8" w:space="0" w:color="000000"/>
            </w:tcBorders>
          </w:tcPr>
          <w:p w14:paraId="392B9980" w14:textId="77777777" w:rsidR="0082327A" w:rsidRDefault="0082327A" w:rsidP="003A0D2B"/>
        </w:tc>
      </w:tr>
    </w:tbl>
    <w:p w14:paraId="3A7BB163" w14:textId="77777777" w:rsidR="001F3F15" w:rsidRDefault="001F3F15">
      <w:pPr>
        <w:rPr>
          <w:rFonts w:ascii="Helvetica" w:hAnsi="Helvetica"/>
          <w:sz w:val="2"/>
        </w:rPr>
      </w:pPr>
    </w:p>
    <w:p w14:paraId="5A9ACC8B" w14:textId="77777777" w:rsidR="001F3F15" w:rsidRDefault="001F3F15">
      <w:pPr>
        <w:rPr>
          <w:rFonts w:ascii="Helvetica" w:hAnsi="Helvetica"/>
          <w:sz w:val="2"/>
        </w:rPr>
      </w:pPr>
      <w:r>
        <w:rPr>
          <w:rFonts w:ascii="Helvetica" w:hAnsi="Helvetica"/>
          <w:sz w:val="2"/>
        </w:rPr>
        <w:br w:type="page"/>
      </w:r>
    </w:p>
    <w:tbl>
      <w:tblPr>
        <w:tblW w:w="13680" w:type="dxa"/>
        <w:tblInd w:w="-350" w:type="dxa"/>
        <w:tblLayout w:type="fixed"/>
        <w:tblCellMar>
          <w:left w:w="0" w:type="dxa"/>
          <w:right w:w="0" w:type="dxa"/>
        </w:tblCellMar>
        <w:tblLook w:val="01E0" w:firstRow="1" w:lastRow="1" w:firstColumn="1" w:lastColumn="1" w:noHBand="0" w:noVBand="0"/>
      </w:tblPr>
      <w:tblGrid>
        <w:gridCol w:w="2880"/>
        <w:gridCol w:w="1004"/>
        <w:gridCol w:w="3026"/>
        <w:gridCol w:w="4140"/>
        <w:gridCol w:w="990"/>
        <w:gridCol w:w="1620"/>
        <w:gridCol w:w="20"/>
      </w:tblGrid>
      <w:tr w:rsidR="001F3F15" w14:paraId="0660F3EF" w14:textId="77777777" w:rsidTr="003A0D2B">
        <w:trPr>
          <w:trHeight w:hRule="exact" w:val="1901"/>
        </w:trPr>
        <w:tc>
          <w:tcPr>
            <w:tcW w:w="13680" w:type="dxa"/>
            <w:gridSpan w:val="7"/>
            <w:tcBorders>
              <w:top w:val="single" w:sz="8" w:space="0" w:color="000000"/>
              <w:left w:val="single" w:sz="8" w:space="0" w:color="000000"/>
              <w:bottom w:val="single" w:sz="8" w:space="0" w:color="000000"/>
              <w:right w:val="single" w:sz="8" w:space="0" w:color="000000"/>
            </w:tcBorders>
            <w:shd w:val="clear" w:color="auto" w:fill="FFCC9A"/>
          </w:tcPr>
          <w:p w14:paraId="0FC69E4B" w14:textId="5288F2D8" w:rsidR="001F3F15" w:rsidRPr="00CA7AE0" w:rsidRDefault="001F3F15" w:rsidP="003A0D2B">
            <w:pPr>
              <w:spacing w:after="120" w:line="320" w:lineRule="exact"/>
              <w:ind w:left="5026" w:right="4246"/>
              <w:jc w:val="center"/>
              <w:rPr>
                <w:rFonts w:ascii="Arial Narrow" w:eastAsia="Arial Narrow" w:hAnsi="Arial Narrow" w:cs="Arial Narrow"/>
                <w:b/>
                <w:bCs/>
              </w:rPr>
            </w:pPr>
            <w:r w:rsidRPr="00CA7AE0">
              <w:rPr>
                <w:rFonts w:ascii="Arial Narrow" w:eastAsia="Arial Narrow" w:hAnsi="Arial Narrow" w:cs="Arial Narrow"/>
                <w:b/>
                <w:bCs/>
              </w:rPr>
              <w:lastRenderedPageBreak/>
              <w:t>Thawing Log</w:t>
            </w:r>
          </w:p>
          <w:p w14:paraId="51B34E08" w14:textId="4663D95C" w:rsidR="001F3F15" w:rsidRDefault="001F3F15" w:rsidP="003A0D2B">
            <w:pPr>
              <w:spacing w:before="31" w:line="239" w:lineRule="auto"/>
              <w:ind w:left="180" w:right="72"/>
              <w:rPr>
                <w:rFonts w:ascii="Arial Narrow" w:eastAsia="Arial Narrow" w:hAnsi="Arial Narrow" w:cs="Arial Narrow"/>
              </w:rPr>
            </w:pPr>
            <w:r>
              <w:rPr>
                <w:rFonts w:ascii="Arial Narrow" w:eastAsia="Arial Narrow" w:hAnsi="Arial Narrow" w:cs="Arial Narrow"/>
                <w:b/>
                <w:bCs/>
              </w:rPr>
              <w:t>Instructions</w:t>
            </w:r>
            <w:r>
              <w:rPr>
                <w:rFonts w:ascii="Arial Narrow" w:eastAsia="Arial Narrow" w:hAnsi="Arial Narrow" w:cs="Arial Narrow"/>
              </w:rPr>
              <w:t xml:space="preserve">: </w:t>
            </w:r>
            <w:r>
              <w:rPr>
                <w:rFonts w:ascii="Arial Narrow" w:eastAsia="Arial Narrow" w:hAnsi="Arial Narrow" w:cs="Arial Narrow"/>
                <w:spacing w:val="1"/>
              </w:rPr>
              <w:t xml:space="preserve"> </w:t>
            </w:r>
            <w:r>
              <w:rPr>
                <w:rFonts w:ascii="Arial Narrow" w:eastAsia="Arial Narrow" w:hAnsi="Arial Narrow" w:cs="Arial Narrow"/>
              </w:rPr>
              <w:t xml:space="preserve">The designated foodservice employee must check </w:t>
            </w:r>
            <w:r w:rsidRPr="00CA7AE0">
              <w:rPr>
                <w:rFonts w:ascii="Arial Narrow" w:eastAsia="Arial Narrow" w:hAnsi="Arial Narrow" w:cs="Arial Narrow"/>
              </w:rPr>
              <w:t xml:space="preserve">that all ROP seafood/fish fillet products </w:t>
            </w:r>
            <w:r w:rsidR="00716D45" w:rsidRPr="00CA7AE0">
              <w:rPr>
                <w:rFonts w:ascii="Arial Narrow" w:eastAsia="Arial Narrow" w:hAnsi="Arial Narrow" w:cs="Arial Narrow"/>
              </w:rPr>
              <w:t xml:space="preserve">have had the ROP seal broken prior to thawing </w:t>
            </w:r>
            <w:r>
              <w:rPr>
                <w:rFonts w:ascii="Arial Narrow" w:eastAsia="Arial Narrow" w:hAnsi="Arial Narrow" w:cs="Arial Narrow"/>
              </w:rPr>
              <w:t>and r</w:t>
            </w:r>
            <w:r w:rsidRPr="00CA7AE0">
              <w:rPr>
                <w:rFonts w:ascii="Arial Narrow" w:eastAsia="Arial Narrow" w:hAnsi="Arial Narrow" w:cs="Arial Narrow"/>
              </w:rPr>
              <w:t>e</w:t>
            </w:r>
            <w:r>
              <w:rPr>
                <w:rFonts w:ascii="Arial Narrow" w:eastAsia="Arial Narrow" w:hAnsi="Arial Narrow" w:cs="Arial Narrow"/>
              </w:rPr>
              <w:t>cord the product/unit location, date, and any cor</w:t>
            </w:r>
            <w:r w:rsidRPr="00CA7AE0">
              <w:rPr>
                <w:rFonts w:ascii="Arial Narrow" w:eastAsia="Arial Narrow" w:hAnsi="Arial Narrow" w:cs="Arial Narrow"/>
              </w:rPr>
              <w:t>re</w:t>
            </w:r>
            <w:r>
              <w:rPr>
                <w:rFonts w:ascii="Arial Narrow" w:eastAsia="Arial Narrow" w:hAnsi="Arial Narrow" w:cs="Arial Narrow"/>
              </w:rPr>
              <w:t xml:space="preserve">ctive actions. Employees must initialize this log on daily basis and the designated chef or manager must verify that </w:t>
            </w:r>
            <w:r w:rsidRPr="00CA7AE0">
              <w:rPr>
                <w:rFonts w:ascii="Arial Narrow" w:eastAsia="Arial Narrow" w:hAnsi="Arial Narrow" w:cs="Arial Narrow"/>
              </w:rPr>
              <w:t>f</w:t>
            </w:r>
            <w:r>
              <w:rPr>
                <w:rFonts w:ascii="Arial Narrow" w:eastAsia="Arial Narrow" w:hAnsi="Arial Narrow" w:cs="Arial Narrow"/>
              </w:rPr>
              <w:t xml:space="preserve">oodservice workers have </w:t>
            </w:r>
            <w:r w:rsidR="006C215A" w:rsidRPr="00CA7AE0">
              <w:rPr>
                <w:rFonts w:ascii="Arial Narrow" w:eastAsia="Arial Narrow" w:hAnsi="Arial Narrow" w:cs="Arial Narrow"/>
              </w:rPr>
              <w:t>removed ROP seafood/fish fillet products from the back prior to thawing</w:t>
            </w:r>
            <w:r w:rsidRPr="00CA7AE0">
              <w:rPr>
                <w:rFonts w:ascii="Arial Narrow" w:eastAsia="Arial Narrow" w:hAnsi="Arial Narrow" w:cs="Arial Narrow"/>
              </w:rPr>
              <w:t xml:space="preserve"> </w:t>
            </w:r>
            <w:r>
              <w:rPr>
                <w:rFonts w:ascii="Arial Narrow" w:eastAsia="Arial Narrow" w:hAnsi="Arial Narrow" w:cs="Arial Narrow"/>
              </w:rPr>
              <w:t>by visually monitoring food workers during their shift, and must r</w:t>
            </w:r>
            <w:r w:rsidRPr="00CA7AE0">
              <w:rPr>
                <w:rFonts w:ascii="Arial Narrow" w:eastAsia="Arial Narrow" w:hAnsi="Arial Narrow" w:cs="Arial Narrow"/>
              </w:rPr>
              <w:t>e</w:t>
            </w:r>
            <w:r>
              <w:rPr>
                <w:rFonts w:ascii="Arial Narrow" w:eastAsia="Arial Narrow" w:hAnsi="Arial Narrow" w:cs="Arial Narrow"/>
              </w:rPr>
              <w:t xml:space="preserve">view, initial, and date this log daily. </w:t>
            </w:r>
            <w:r w:rsidRPr="00CA7AE0">
              <w:rPr>
                <w:rFonts w:ascii="Arial Narrow" w:eastAsia="Arial Narrow" w:hAnsi="Arial Narrow" w:cs="Arial Narrow"/>
              </w:rPr>
              <w:t xml:space="preserve"> </w:t>
            </w:r>
            <w:r>
              <w:rPr>
                <w:rFonts w:ascii="Arial Narrow" w:eastAsia="Arial Narrow" w:hAnsi="Arial Narrow" w:cs="Arial Narrow"/>
              </w:rPr>
              <w:t>This</w:t>
            </w:r>
            <w:r w:rsidRPr="00CA7AE0">
              <w:rPr>
                <w:rFonts w:ascii="Arial Narrow" w:eastAsia="Arial Narrow" w:hAnsi="Arial Narrow" w:cs="Arial Narrow"/>
              </w:rPr>
              <w:t xml:space="preserve"> </w:t>
            </w:r>
            <w:r>
              <w:rPr>
                <w:rFonts w:ascii="Arial Narrow" w:eastAsia="Arial Narrow" w:hAnsi="Arial Narrow" w:cs="Arial Narrow"/>
              </w:rPr>
              <w:t>log</w:t>
            </w:r>
            <w:r w:rsidRPr="00CA7AE0">
              <w:rPr>
                <w:rFonts w:ascii="Arial Narrow" w:eastAsia="Arial Narrow" w:hAnsi="Arial Narrow" w:cs="Arial Narrow"/>
              </w:rPr>
              <w:t xml:space="preserve"> </w:t>
            </w:r>
            <w:r>
              <w:rPr>
                <w:rFonts w:ascii="Arial Narrow" w:eastAsia="Arial Narrow" w:hAnsi="Arial Narrow" w:cs="Arial Narrow"/>
              </w:rPr>
              <w:t>should</w:t>
            </w:r>
            <w:r w:rsidRPr="00CA7AE0">
              <w:rPr>
                <w:rFonts w:ascii="Arial Narrow" w:eastAsia="Arial Narrow" w:hAnsi="Arial Narrow" w:cs="Arial Narrow"/>
              </w:rPr>
              <w:t xml:space="preserve"> </w:t>
            </w:r>
            <w:r>
              <w:rPr>
                <w:rFonts w:ascii="Arial Narrow" w:eastAsia="Arial Narrow" w:hAnsi="Arial Narrow" w:cs="Arial Narrow"/>
              </w:rPr>
              <w:t>be</w:t>
            </w:r>
            <w:r w:rsidRPr="00CA7AE0">
              <w:rPr>
                <w:rFonts w:ascii="Arial Narrow" w:eastAsia="Arial Narrow" w:hAnsi="Arial Narrow" w:cs="Arial Narrow"/>
              </w:rPr>
              <w:t xml:space="preserve"> </w:t>
            </w:r>
            <w:r>
              <w:rPr>
                <w:rFonts w:ascii="Arial Narrow" w:eastAsia="Arial Narrow" w:hAnsi="Arial Narrow" w:cs="Arial Narrow"/>
              </w:rPr>
              <w:t>maintained</w:t>
            </w:r>
            <w:r w:rsidRPr="00CA7AE0">
              <w:rPr>
                <w:rFonts w:ascii="Arial Narrow" w:eastAsia="Arial Narrow" w:hAnsi="Arial Narrow" w:cs="Arial Narrow"/>
              </w:rPr>
              <w:t xml:space="preserve"> </w:t>
            </w:r>
            <w:r>
              <w:rPr>
                <w:rFonts w:ascii="Arial Narrow" w:eastAsia="Arial Narrow" w:hAnsi="Arial Narrow" w:cs="Arial Narrow"/>
              </w:rPr>
              <w:t xml:space="preserve">for a minimum of </w:t>
            </w:r>
            <w:r w:rsidRPr="00CC4BC3">
              <w:rPr>
                <w:rFonts w:ascii="Arial Narrow" w:eastAsia="Arial Narrow" w:hAnsi="Arial Narrow" w:cs="Arial Narrow"/>
                <w:color w:val="FF0000"/>
              </w:rPr>
              <w:t>6 months</w:t>
            </w:r>
            <w:r>
              <w:rPr>
                <w:rFonts w:ascii="Arial Narrow" w:eastAsia="Arial Narrow" w:hAnsi="Arial Narrow" w:cs="Arial Narrow"/>
              </w:rPr>
              <w:t>.</w:t>
            </w:r>
          </w:p>
          <w:p w14:paraId="66C557E1" w14:textId="77777777" w:rsidR="001F3F15" w:rsidRDefault="001F3F15" w:rsidP="003A0D2B">
            <w:pPr>
              <w:spacing w:before="31" w:line="239" w:lineRule="auto"/>
              <w:ind w:right="72"/>
              <w:rPr>
                <w:rFonts w:ascii="Arial Narrow" w:eastAsia="Arial Narrow" w:hAnsi="Arial Narrow" w:cs="Arial Narrow"/>
              </w:rPr>
            </w:pPr>
          </w:p>
          <w:p w14:paraId="3BC93DD0" w14:textId="77777777" w:rsidR="001F3F15" w:rsidRDefault="001F3F15" w:rsidP="003A0D2B">
            <w:pPr>
              <w:spacing w:before="31" w:line="239" w:lineRule="auto"/>
              <w:ind w:left="180" w:right="72"/>
              <w:rPr>
                <w:rFonts w:ascii="Arial Narrow" w:eastAsia="Arial Narrow" w:hAnsi="Arial Narrow" w:cs="Arial Narrow"/>
              </w:rPr>
            </w:pPr>
          </w:p>
          <w:p w14:paraId="32551DB2" w14:textId="77777777" w:rsidR="001F3F15" w:rsidRDefault="001F3F15" w:rsidP="003A0D2B">
            <w:pPr>
              <w:spacing w:line="320" w:lineRule="exact"/>
              <w:ind w:left="5021" w:right="4894"/>
              <w:jc w:val="center"/>
              <w:rPr>
                <w:rFonts w:ascii="Arial Narrow" w:eastAsia="Arial Narrow" w:hAnsi="Arial Narrow" w:cs="Arial Narrow"/>
                <w:b/>
                <w:bCs/>
                <w:position w:val="-1"/>
                <w:sz w:val="28"/>
                <w:szCs w:val="28"/>
              </w:rPr>
            </w:pPr>
          </w:p>
        </w:tc>
      </w:tr>
      <w:tr w:rsidR="007D12E0" w14:paraId="650C8FB6" w14:textId="77777777" w:rsidTr="007D12E0">
        <w:trPr>
          <w:gridAfter w:val="1"/>
          <w:wAfter w:w="20" w:type="dxa"/>
          <w:trHeight w:hRule="exact" w:val="812"/>
        </w:trPr>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07AC920" w14:textId="72C12389" w:rsidR="007D12E0" w:rsidRDefault="007D12E0" w:rsidP="003A0D2B">
            <w:pPr>
              <w:spacing w:before="3" w:line="276" w:lineRule="exact"/>
              <w:ind w:firstLine="6"/>
              <w:jc w:val="center"/>
              <w:rPr>
                <w:rFonts w:ascii="Arial Narrow" w:eastAsia="Arial Narrow" w:hAnsi="Arial Narrow" w:cs="Arial Narrow"/>
              </w:rPr>
            </w:pPr>
            <w:r>
              <w:rPr>
                <w:rFonts w:ascii="Arial Narrow" w:eastAsia="Arial Narrow" w:hAnsi="Arial Narrow" w:cs="Arial Narrow"/>
                <w:b/>
                <w:bCs/>
              </w:rPr>
              <w:t>Location</w:t>
            </w:r>
            <w:r w:rsidR="00D11103">
              <w:rPr>
                <w:rFonts w:ascii="Arial Narrow" w:eastAsia="Arial Narrow" w:hAnsi="Arial Narrow" w:cs="Arial Narrow"/>
                <w:b/>
                <w:bCs/>
              </w:rPr>
              <w:t xml:space="preserve"> </w:t>
            </w:r>
            <w:r>
              <w:rPr>
                <w:rFonts w:ascii="Arial Narrow" w:eastAsia="Arial Narrow" w:hAnsi="Arial Narrow" w:cs="Arial Narrow"/>
                <w:b/>
                <w:bCs/>
              </w:rPr>
              <w:t xml:space="preserve">/ </w:t>
            </w:r>
            <w:r w:rsidR="00D11103">
              <w:rPr>
                <w:rFonts w:ascii="Arial Narrow" w:eastAsia="Arial Narrow" w:hAnsi="Arial Narrow" w:cs="Arial Narrow"/>
                <w:b/>
                <w:bCs/>
              </w:rPr>
              <w:t>p</w:t>
            </w:r>
            <w:r>
              <w:rPr>
                <w:rFonts w:ascii="Arial Narrow" w:eastAsia="Arial Narrow" w:hAnsi="Arial Narrow" w:cs="Arial Narrow"/>
                <w:b/>
                <w:bCs/>
              </w:rPr>
              <w:t xml:space="preserve">roduct </w:t>
            </w:r>
            <w:r w:rsidR="00D11103">
              <w:rPr>
                <w:rFonts w:ascii="Arial Narrow" w:eastAsia="Arial Narrow" w:hAnsi="Arial Narrow" w:cs="Arial Narrow"/>
                <w:b/>
                <w:bCs/>
              </w:rPr>
              <w:t>d</w:t>
            </w:r>
            <w:r>
              <w:rPr>
                <w:rFonts w:ascii="Arial Narrow" w:eastAsia="Arial Narrow" w:hAnsi="Arial Narrow" w:cs="Arial Narrow"/>
                <w:b/>
                <w:bCs/>
              </w:rPr>
              <w:t>escription</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1182BE66" w14:textId="77777777" w:rsidR="007D12E0" w:rsidRDefault="007D12E0" w:rsidP="003A0D2B">
            <w:pPr>
              <w:spacing w:line="274" w:lineRule="exact"/>
              <w:ind w:right="14"/>
              <w:jc w:val="center"/>
              <w:rPr>
                <w:rFonts w:ascii="Arial Narrow" w:eastAsia="Arial Narrow" w:hAnsi="Arial Narrow" w:cs="Arial Narrow"/>
              </w:rPr>
            </w:pPr>
            <w:r>
              <w:rPr>
                <w:rFonts w:ascii="Arial Narrow" w:eastAsia="Arial Narrow" w:hAnsi="Arial Narrow" w:cs="Arial Narrow"/>
                <w:b/>
                <w:bCs/>
              </w:rPr>
              <w:t>Date</w:t>
            </w:r>
          </w:p>
        </w:tc>
        <w:tc>
          <w:tcPr>
            <w:tcW w:w="3026" w:type="dxa"/>
            <w:tcBorders>
              <w:top w:val="single" w:sz="8" w:space="0" w:color="000000"/>
              <w:left w:val="single" w:sz="8" w:space="0" w:color="000000"/>
              <w:bottom w:val="single" w:sz="8" w:space="0" w:color="000000"/>
              <w:right w:val="single" w:sz="8" w:space="0" w:color="000000"/>
            </w:tcBorders>
            <w:shd w:val="clear" w:color="auto" w:fill="auto"/>
          </w:tcPr>
          <w:p w14:paraId="5FCF0680" w14:textId="3BA9A1DE" w:rsidR="007D12E0" w:rsidRPr="00CA7AE0" w:rsidRDefault="007D12E0" w:rsidP="003A0D2B">
            <w:pPr>
              <w:spacing w:line="274" w:lineRule="exact"/>
              <w:ind w:left="5" w:right="-20"/>
              <w:jc w:val="center"/>
              <w:rPr>
                <w:rFonts w:ascii="Arial Narrow" w:eastAsia="Arial Narrow" w:hAnsi="Arial Narrow" w:cs="Arial Narrow"/>
                <w:b/>
                <w:bCs/>
              </w:rPr>
            </w:pPr>
            <w:r w:rsidRPr="00CA7AE0">
              <w:rPr>
                <w:rFonts w:ascii="Arial Narrow" w:eastAsia="Arial Narrow" w:hAnsi="Arial Narrow" w:cs="Arial Narrow"/>
                <w:b/>
                <w:bCs/>
              </w:rPr>
              <w:t xml:space="preserve">ROP </w:t>
            </w:r>
            <w:r w:rsidR="00F87948" w:rsidRPr="00CA7AE0">
              <w:rPr>
                <w:rFonts w:ascii="Arial Narrow" w:eastAsia="Arial Narrow" w:hAnsi="Arial Narrow" w:cs="Arial Narrow"/>
                <w:b/>
                <w:bCs/>
              </w:rPr>
              <w:t>S</w:t>
            </w:r>
            <w:r w:rsidRPr="00CA7AE0">
              <w:rPr>
                <w:rFonts w:ascii="Arial Narrow" w:eastAsia="Arial Narrow" w:hAnsi="Arial Narrow" w:cs="Arial Narrow"/>
                <w:b/>
                <w:bCs/>
              </w:rPr>
              <w:t xml:space="preserve">eal </w:t>
            </w:r>
            <w:r w:rsidR="00D11103">
              <w:rPr>
                <w:rFonts w:ascii="Arial Narrow" w:eastAsia="Arial Narrow" w:hAnsi="Arial Narrow" w:cs="Arial Narrow"/>
                <w:b/>
                <w:bCs/>
              </w:rPr>
              <w:t>b</w:t>
            </w:r>
            <w:r w:rsidRPr="00CA7AE0">
              <w:rPr>
                <w:rFonts w:ascii="Arial Narrow" w:eastAsia="Arial Narrow" w:hAnsi="Arial Narrow" w:cs="Arial Narrow"/>
                <w:b/>
                <w:bCs/>
              </w:rPr>
              <w:t>roken</w:t>
            </w:r>
          </w:p>
          <w:p w14:paraId="684CA9A8" w14:textId="72D55BCD" w:rsidR="007D12E0" w:rsidRPr="00CA7AE0" w:rsidRDefault="00D11103" w:rsidP="003A0D2B">
            <w:pPr>
              <w:spacing w:line="274" w:lineRule="exact"/>
              <w:ind w:left="5" w:right="-20"/>
              <w:jc w:val="center"/>
              <w:rPr>
                <w:rFonts w:ascii="Arial Narrow" w:eastAsia="Arial Narrow" w:hAnsi="Arial Narrow" w:cs="Arial Narrow"/>
                <w:b/>
                <w:bCs/>
              </w:rPr>
            </w:pPr>
            <w:r>
              <w:rPr>
                <w:rFonts w:ascii="Arial Narrow" w:eastAsia="Arial Narrow" w:hAnsi="Arial Narrow" w:cs="Arial Narrow"/>
                <w:b/>
                <w:bCs/>
              </w:rPr>
              <w:t>y</w:t>
            </w:r>
            <w:r w:rsidR="007D12E0" w:rsidRPr="00CA7AE0">
              <w:rPr>
                <w:rFonts w:ascii="Arial Narrow" w:eastAsia="Arial Narrow" w:hAnsi="Arial Narrow" w:cs="Arial Narrow"/>
                <w:b/>
                <w:bCs/>
              </w:rPr>
              <w:t>es</w:t>
            </w:r>
            <w:r>
              <w:rPr>
                <w:rFonts w:ascii="Arial Narrow" w:eastAsia="Arial Narrow" w:hAnsi="Arial Narrow" w:cs="Arial Narrow"/>
                <w:b/>
                <w:bCs/>
              </w:rPr>
              <w:t xml:space="preserve"> </w:t>
            </w:r>
            <w:r w:rsidR="007D12E0" w:rsidRPr="00CA7AE0">
              <w:rPr>
                <w:rFonts w:ascii="Arial Narrow" w:eastAsia="Arial Narrow" w:hAnsi="Arial Narrow" w:cs="Arial Narrow"/>
                <w:b/>
                <w:bCs/>
              </w:rPr>
              <w:t>/</w:t>
            </w:r>
            <w:r>
              <w:rPr>
                <w:rFonts w:ascii="Arial Narrow" w:eastAsia="Arial Narrow" w:hAnsi="Arial Narrow" w:cs="Arial Narrow"/>
                <w:b/>
                <w:bCs/>
              </w:rPr>
              <w:t xml:space="preserve"> n</w:t>
            </w:r>
            <w:r w:rsidR="007D12E0" w:rsidRPr="00CA7AE0">
              <w:rPr>
                <w:rFonts w:ascii="Arial Narrow" w:eastAsia="Arial Narrow" w:hAnsi="Arial Narrow" w:cs="Arial Narrow"/>
                <w:b/>
                <w:bCs/>
              </w:rPr>
              <w:t>o</w:t>
            </w:r>
          </w:p>
          <w:p w14:paraId="2439463A" w14:textId="77777777" w:rsidR="007D12E0" w:rsidRDefault="007D12E0" w:rsidP="003A0D2B">
            <w:pPr>
              <w:spacing w:line="274" w:lineRule="exact"/>
              <w:ind w:left="5" w:right="-20"/>
              <w:jc w:val="center"/>
              <w:rPr>
                <w:rFonts w:ascii="Arial Narrow" w:eastAsia="Arial Narrow" w:hAnsi="Arial Narrow" w:cs="Arial Narrow"/>
              </w:rPr>
            </w:pPr>
          </w:p>
        </w:tc>
        <w:tc>
          <w:tcPr>
            <w:tcW w:w="4140" w:type="dxa"/>
            <w:tcBorders>
              <w:top w:val="single" w:sz="8" w:space="0" w:color="000000"/>
              <w:left w:val="single" w:sz="8" w:space="0" w:color="000000"/>
              <w:bottom w:val="single" w:sz="8" w:space="0" w:color="000000"/>
              <w:right w:val="single" w:sz="8" w:space="0" w:color="000000"/>
            </w:tcBorders>
            <w:shd w:val="clear" w:color="auto" w:fill="auto"/>
          </w:tcPr>
          <w:p w14:paraId="14172302" w14:textId="09B5CD7A" w:rsidR="007D12E0" w:rsidRDefault="007D12E0" w:rsidP="003A0D2B">
            <w:pPr>
              <w:spacing w:line="274" w:lineRule="exact"/>
              <w:ind w:right="-20"/>
              <w:jc w:val="center"/>
              <w:rPr>
                <w:rFonts w:ascii="Arial Narrow" w:eastAsia="Arial Narrow" w:hAnsi="Arial Narrow" w:cs="Arial Narrow"/>
              </w:rPr>
            </w:pPr>
            <w:r>
              <w:rPr>
                <w:rFonts w:ascii="Arial Narrow" w:eastAsia="Arial Narrow" w:hAnsi="Arial Narrow" w:cs="Arial Narrow"/>
                <w:b/>
                <w:bCs/>
              </w:rPr>
              <w:t xml:space="preserve">Corrective </w:t>
            </w:r>
            <w:r w:rsidR="00D11103">
              <w:rPr>
                <w:rFonts w:ascii="Arial Narrow" w:eastAsia="Arial Narrow" w:hAnsi="Arial Narrow" w:cs="Arial Narrow"/>
                <w:b/>
                <w:bCs/>
              </w:rPr>
              <w:t>a</w:t>
            </w:r>
            <w:r>
              <w:rPr>
                <w:rFonts w:ascii="Arial Narrow" w:eastAsia="Arial Narrow" w:hAnsi="Arial Narrow" w:cs="Arial Narrow"/>
                <w:b/>
                <w:bCs/>
              </w:rPr>
              <w:t>ction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6A6AE49" w14:textId="77777777" w:rsidR="007D12E0" w:rsidRDefault="007D12E0" w:rsidP="003A0D2B">
            <w:pPr>
              <w:spacing w:line="274" w:lineRule="exact"/>
              <w:jc w:val="center"/>
              <w:rPr>
                <w:rFonts w:ascii="Arial Narrow" w:eastAsia="Arial Narrow" w:hAnsi="Arial Narrow" w:cs="Arial Narrow"/>
              </w:rPr>
            </w:pPr>
            <w:r>
              <w:rPr>
                <w:rFonts w:ascii="Arial Narrow" w:eastAsia="Arial Narrow" w:hAnsi="Arial Narrow" w:cs="Arial Narrow"/>
                <w:b/>
                <w:bCs/>
                <w:position w:val="-1"/>
              </w:rPr>
              <w:t>Initi</w:t>
            </w:r>
            <w:r>
              <w:rPr>
                <w:rFonts w:ascii="Arial Narrow" w:eastAsia="Arial Narrow" w:hAnsi="Arial Narrow" w:cs="Arial Narrow"/>
                <w:b/>
                <w:bCs/>
                <w:spacing w:val="-1"/>
                <w:position w:val="-1"/>
              </w:rPr>
              <w:t>a</w:t>
            </w:r>
            <w:r>
              <w:rPr>
                <w:rFonts w:ascii="Arial Narrow" w:eastAsia="Arial Narrow" w:hAnsi="Arial Narrow" w:cs="Arial Narrow"/>
                <w:b/>
                <w:bCs/>
                <w:position w:val="-1"/>
              </w:rPr>
              <w:t>ls</w:t>
            </w:r>
          </w:p>
        </w:tc>
        <w:tc>
          <w:tcPr>
            <w:tcW w:w="1620" w:type="dxa"/>
            <w:tcBorders>
              <w:top w:val="single" w:sz="8" w:space="0" w:color="000000"/>
              <w:left w:val="single" w:sz="8" w:space="0" w:color="000000"/>
              <w:bottom w:val="single" w:sz="8" w:space="0" w:color="000000"/>
              <w:right w:val="single" w:sz="8" w:space="0" w:color="000000"/>
            </w:tcBorders>
          </w:tcPr>
          <w:p w14:paraId="537906F4" w14:textId="5C0A2DA8" w:rsidR="007D12E0" w:rsidRDefault="007D12E0" w:rsidP="003A0D2B">
            <w:pPr>
              <w:spacing w:line="274" w:lineRule="exact"/>
              <w:jc w:val="center"/>
              <w:rPr>
                <w:rFonts w:ascii="Arial Narrow" w:eastAsia="Arial Narrow" w:hAnsi="Arial Narrow" w:cs="Arial Narrow"/>
                <w:b/>
                <w:bCs/>
              </w:rPr>
            </w:pPr>
            <w:r>
              <w:rPr>
                <w:rFonts w:ascii="Arial Narrow" w:eastAsia="Arial Narrow" w:hAnsi="Arial Narrow" w:cs="Arial Narrow"/>
                <w:b/>
                <w:bCs/>
                <w:spacing w:val="-3"/>
              </w:rPr>
              <w:t xml:space="preserve">Verified </w:t>
            </w:r>
            <w:r w:rsidR="00D11103">
              <w:rPr>
                <w:rFonts w:ascii="Arial Narrow" w:eastAsia="Arial Narrow" w:hAnsi="Arial Narrow" w:cs="Arial Narrow"/>
                <w:b/>
                <w:bCs/>
                <w:spacing w:val="-3"/>
              </w:rPr>
              <w:t>b</w:t>
            </w:r>
            <w:r>
              <w:rPr>
                <w:rFonts w:ascii="Arial Narrow" w:eastAsia="Arial Narrow" w:hAnsi="Arial Narrow" w:cs="Arial Narrow"/>
                <w:b/>
                <w:bCs/>
                <w:spacing w:val="-3"/>
              </w:rPr>
              <w:t>y</w:t>
            </w:r>
          </w:p>
        </w:tc>
      </w:tr>
      <w:tr w:rsidR="007D12E0" w:rsidRPr="00993DF1" w14:paraId="4F35B532"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DF2277D" w14:textId="77777777" w:rsidR="007D12E0" w:rsidRPr="00993DF1" w:rsidRDefault="007D12E0" w:rsidP="003A0D2B">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3DE1AF3E" w14:textId="77777777" w:rsidR="007D12E0" w:rsidRPr="00993DF1" w:rsidRDefault="007D12E0" w:rsidP="003A0D2B">
            <w:pPr>
              <w:jc w:val="center"/>
              <w:rPr>
                <w:color w:val="FF0000"/>
              </w:rPr>
            </w:pPr>
          </w:p>
        </w:tc>
        <w:tc>
          <w:tcPr>
            <w:tcW w:w="3026" w:type="dxa"/>
            <w:tcBorders>
              <w:top w:val="single" w:sz="8" w:space="0" w:color="000000"/>
              <w:left w:val="single" w:sz="8" w:space="0" w:color="000000"/>
              <w:bottom w:val="single" w:sz="8" w:space="0" w:color="000000"/>
              <w:right w:val="single" w:sz="8" w:space="0" w:color="000000"/>
            </w:tcBorders>
          </w:tcPr>
          <w:p w14:paraId="160CA648" w14:textId="77777777" w:rsidR="007D12E0" w:rsidRPr="00993DF1" w:rsidRDefault="007D12E0" w:rsidP="003A0D2B">
            <w:pPr>
              <w:jc w:val="center"/>
              <w:rPr>
                <w:color w:val="FF0000"/>
              </w:rPr>
            </w:pPr>
          </w:p>
        </w:tc>
        <w:tc>
          <w:tcPr>
            <w:tcW w:w="4140" w:type="dxa"/>
            <w:tcBorders>
              <w:top w:val="single" w:sz="8" w:space="0" w:color="000000"/>
              <w:left w:val="single" w:sz="8" w:space="0" w:color="000000"/>
              <w:bottom w:val="single" w:sz="8" w:space="0" w:color="000000"/>
              <w:right w:val="single" w:sz="8" w:space="0" w:color="000000"/>
            </w:tcBorders>
          </w:tcPr>
          <w:p w14:paraId="71DCDED2" w14:textId="77777777" w:rsidR="007D12E0" w:rsidRPr="00993DF1" w:rsidRDefault="007D12E0" w:rsidP="003A0D2B">
            <w:pPr>
              <w:jc w:val="center"/>
              <w:rPr>
                <w:color w:val="FF0000"/>
              </w:rPr>
            </w:pPr>
          </w:p>
        </w:tc>
        <w:tc>
          <w:tcPr>
            <w:tcW w:w="990" w:type="dxa"/>
            <w:tcBorders>
              <w:top w:val="single" w:sz="8" w:space="0" w:color="000000"/>
              <w:left w:val="single" w:sz="8" w:space="0" w:color="000000"/>
              <w:bottom w:val="single" w:sz="8" w:space="0" w:color="000000"/>
              <w:right w:val="single" w:sz="8" w:space="0" w:color="000000"/>
            </w:tcBorders>
          </w:tcPr>
          <w:p w14:paraId="415D0A43" w14:textId="77777777" w:rsidR="007D12E0" w:rsidRPr="00993DF1" w:rsidRDefault="007D12E0" w:rsidP="003A0D2B">
            <w:pPr>
              <w:jc w:val="center"/>
              <w:rPr>
                <w:color w:val="FF0000"/>
              </w:rPr>
            </w:pPr>
          </w:p>
        </w:tc>
        <w:tc>
          <w:tcPr>
            <w:tcW w:w="1620" w:type="dxa"/>
            <w:tcBorders>
              <w:top w:val="single" w:sz="8" w:space="0" w:color="000000"/>
              <w:left w:val="single" w:sz="8" w:space="0" w:color="000000"/>
              <w:bottom w:val="single" w:sz="8" w:space="0" w:color="000000"/>
              <w:right w:val="single" w:sz="8" w:space="0" w:color="000000"/>
            </w:tcBorders>
          </w:tcPr>
          <w:p w14:paraId="295F7C71" w14:textId="77777777" w:rsidR="007D12E0" w:rsidRPr="00993DF1" w:rsidRDefault="007D12E0" w:rsidP="003A0D2B">
            <w:pPr>
              <w:jc w:val="center"/>
              <w:rPr>
                <w:color w:val="FF0000"/>
              </w:rPr>
            </w:pPr>
          </w:p>
        </w:tc>
      </w:tr>
      <w:tr w:rsidR="007D12E0" w:rsidRPr="00993DF1" w14:paraId="7690BD39"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5A751734" w14:textId="77777777" w:rsidR="007D12E0" w:rsidRPr="00993DF1" w:rsidRDefault="007D12E0" w:rsidP="003A0D2B">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59081023" w14:textId="77777777" w:rsidR="007D12E0" w:rsidRPr="00993DF1" w:rsidRDefault="007D12E0" w:rsidP="003A0D2B">
            <w:pPr>
              <w:jc w:val="center"/>
              <w:rPr>
                <w:color w:val="FF0000"/>
              </w:rPr>
            </w:pPr>
          </w:p>
        </w:tc>
        <w:tc>
          <w:tcPr>
            <w:tcW w:w="3026" w:type="dxa"/>
            <w:tcBorders>
              <w:top w:val="single" w:sz="8" w:space="0" w:color="000000"/>
              <w:left w:val="single" w:sz="8" w:space="0" w:color="000000"/>
              <w:bottom w:val="single" w:sz="8" w:space="0" w:color="000000"/>
              <w:right w:val="single" w:sz="8" w:space="0" w:color="000000"/>
            </w:tcBorders>
          </w:tcPr>
          <w:p w14:paraId="255FFE49" w14:textId="77777777" w:rsidR="007D12E0" w:rsidRPr="00993DF1" w:rsidRDefault="007D12E0" w:rsidP="003A0D2B">
            <w:pPr>
              <w:jc w:val="center"/>
              <w:rPr>
                <w:color w:val="FF0000"/>
              </w:rPr>
            </w:pPr>
          </w:p>
        </w:tc>
        <w:tc>
          <w:tcPr>
            <w:tcW w:w="4140" w:type="dxa"/>
            <w:tcBorders>
              <w:top w:val="single" w:sz="8" w:space="0" w:color="000000"/>
              <w:left w:val="single" w:sz="8" w:space="0" w:color="000000"/>
              <w:bottom w:val="single" w:sz="8" w:space="0" w:color="000000"/>
              <w:right w:val="single" w:sz="8" w:space="0" w:color="000000"/>
            </w:tcBorders>
          </w:tcPr>
          <w:p w14:paraId="3088EEA9" w14:textId="77777777" w:rsidR="007D12E0" w:rsidRPr="00993DF1" w:rsidRDefault="007D12E0" w:rsidP="003A0D2B">
            <w:pPr>
              <w:jc w:val="center"/>
              <w:rPr>
                <w:color w:val="FF0000"/>
              </w:rPr>
            </w:pPr>
          </w:p>
        </w:tc>
        <w:tc>
          <w:tcPr>
            <w:tcW w:w="990" w:type="dxa"/>
            <w:tcBorders>
              <w:top w:val="single" w:sz="8" w:space="0" w:color="000000"/>
              <w:left w:val="single" w:sz="8" w:space="0" w:color="000000"/>
              <w:bottom w:val="single" w:sz="8" w:space="0" w:color="000000"/>
              <w:right w:val="single" w:sz="8" w:space="0" w:color="000000"/>
            </w:tcBorders>
          </w:tcPr>
          <w:p w14:paraId="10389141" w14:textId="77777777" w:rsidR="007D12E0" w:rsidRPr="00993DF1" w:rsidRDefault="007D12E0" w:rsidP="003A0D2B">
            <w:pPr>
              <w:jc w:val="center"/>
              <w:rPr>
                <w:color w:val="FF0000"/>
              </w:rPr>
            </w:pPr>
          </w:p>
        </w:tc>
        <w:tc>
          <w:tcPr>
            <w:tcW w:w="1620" w:type="dxa"/>
            <w:tcBorders>
              <w:top w:val="single" w:sz="8" w:space="0" w:color="000000"/>
              <w:left w:val="single" w:sz="8" w:space="0" w:color="000000"/>
              <w:bottom w:val="single" w:sz="8" w:space="0" w:color="000000"/>
              <w:right w:val="single" w:sz="8" w:space="0" w:color="000000"/>
            </w:tcBorders>
          </w:tcPr>
          <w:p w14:paraId="65292581" w14:textId="77777777" w:rsidR="007D12E0" w:rsidRPr="00993DF1" w:rsidRDefault="007D12E0" w:rsidP="003A0D2B">
            <w:pPr>
              <w:jc w:val="center"/>
              <w:rPr>
                <w:color w:val="FF0000"/>
              </w:rPr>
            </w:pPr>
          </w:p>
        </w:tc>
      </w:tr>
      <w:tr w:rsidR="007D12E0" w:rsidRPr="00993DF1" w14:paraId="5805CF22"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9B81B1C" w14:textId="77777777" w:rsidR="007D12E0" w:rsidRPr="00993DF1" w:rsidRDefault="007D12E0" w:rsidP="003A0D2B">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16F4CE20" w14:textId="77777777" w:rsidR="007D12E0" w:rsidRPr="00993DF1" w:rsidRDefault="007D12E0" w:rsidP="003A0D2B">
            <w:pPr>
              <w:jc w:val="center"/>
              <w:rPr>
                <w:color w:val="FF0000"/>
              </w:rPr>
            </w:pPr>
          </w:p>
        </w:tc>
        <w:tc>
          <w:tcPr>
            <w:tcW w:w="3026" w:type="dxa"/>
            <w:tcBorders>
              <w:top w:val="single" w:sz="8" w:space="0" w:color="000000"/>
              <w:left w:val="single" w:sz="8" w:space="0" w:color="000000"/>
              <w:bottom w:val="single" w:sz="8" w:space="0" w:color="000000"/>
              <w:right w:val="single" w:sz="8" w:space="0" w:color="000000"/>
            </w:tcBorders>
          </w:tcPr>
          <w:p w14:paraId="48946A01" w14:textId="77777777" w:rsidR="007D12E0" w:rsidRPr="00993DF1" w:rsidRDefault="007D12E0" w:rsidP="003A0D2B">
            <w:pPr>
              <w:jc w:val="center"/>
              <w:rPr>
                <w:color w:val="FF0000"/>
              </w:rPr>
            </w:pPr>
          </w:p>
        </w:tc>
        <w:tc>
          <w:tcPr>
            <w:tcW w:w="4140" w:type="dxa"/>
            <w:tcBorders>
              <w:top w:val="single" w:sz="8" w:space="0" w:color="000000"/>
              <w:left w:val="single" w:sz="8" w:space="0" w:color="000000"/>
              <w:bottom w:val="single" w:sz="8" w:space="0" w:color="000000"/>
              <w:right w:val="single" w:sz="8" w:space="0" w:color="000000"/>
            </w:tcBorders>
          </w:tcPr>
          <w:p w14:paraId="0442F7C9" w14:textId="77777777" w:rsidR="007D12E0" w:rsidRPr="00993DF1" w:rsidRDefault="007D12E0" w:rsidP="003A0D2B">
            <w:pPr>
              <w:jc w:val="center"/>
              <w:rPr>
                <w:color w:val="FF0000"/>
              </w:rPr>
            </w:pPr>
          </w:p>
        </w:tc>
        <w:tc>
          <w:tcPr>
            <w:tcW w:w="990" w:type="dxa"/>
            <w:tcBorders>
              <w:top w:val="single" w:sz="8" w:space="0" w:color="000000"/>
              <w:left w:val="single" w:sz="8" w:space="0" w:color="000000"/>
              <w:bottom w:val="single" w:sz="8" w:space="0" w:color="000000"/>
              <w:right w:val="single" w:sz="8" w:space="0" w:color="000000"/>
            </w:tcBorders>
          </w:tcPr>
          <w:p w14:paraId="18289DAF" w14:textId="77777777" w:rsidR="007D12E0" w:rsidRPr="00993DF1" w:rsidRDefault="007D12E0" w:rsidP="003A0D2B">
            <w:pPr>
              <w:jc w:val="center"/>
              <w:rPr>
                <w:color w:val="FF0000"/>
              </w:rPr>
            </w:pPr>
          </w:p>
        </w:tc>
        <w:tc>
          <w:tcPr>
            <w:tcW w:w="1620" w:type="dxa"/>
            <w:tcBorders>
              <w:top w:val="single" w:sz="8" w:space="0" w:color="000000"/>
              <w:left w:val="single" w:sz="8" w:space="0" w:color="000000"/>
              <w:bottom w:val="single" w:sz="8" w:space="0" w:color="000000"/>
              <w:right w:val="single" w:sz="8" w:space="0" w:color="000000"/>
            </w:tcBorders>
          </w:tcPr>
          <w:p w14:paraId="6936025E" w14:textId="77777777" w:rsidR="007D12E0" w:rsidRPr="00993DF1" w:rsidRDefault="007D12E0" w:rsidP="003A0D2B">
            <w:pPr>
              <w:jc w:val="center"/>
              <w:rPr>
                <w:color w:val="FF0000"/>
              </w:rPr>
            </w:pPr>
          </w:p>
        </w:tc>
      </w:tr>
      <w:tr w:rsidR="007D12E0" w14:paraId="21A14328"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71E8287C"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726614C8"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513820AF"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5CA61A97"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6B56E9B2"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00503F83" w14:textId="77777777" w:rsidR="007D12E0" w:rsidRDefault="007D12E0" w:rsidP="003A0D2B"/>
        </w:tc>
      </w:tr>
      <w:tr w:rsidR="007D12E0" w14:paraId="0DEB56DA"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429A22B6"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2E32656D"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5E69E11C"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25B22DD4"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3F94EF9D"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4FB92C75" w14:textId="77777777" w:rsidR="007D12E0" w:rsidRDefault="007D12E0" w:rsidP="003A0D2B"/>
        </w:tc>
      </w:tr>
      <w:tr w:rsidR="007D12E0" w14:paraId="36F995FC"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186FB493"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106F3AE8"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16337F0C"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4968C9D4"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5413AF65"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123C8651" w14:textId="77777777" w:rsidR="007D12E0" w:rsidRDefault="007D12E0" w:rsidP="003A0D2B"/>
        </w:tc>
      </w:tr>
      <w:tr w:rsidR="007D12E0" w14:paraId="6928CB7A"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1FFBC61B"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18EBC052"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273DBA58"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770B3987"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04AAD606"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28E15FE6" w14:textId="77777777" w:rsidR="007D12E0" w:rsidRDefault="007D12E0" w:rsidP="003A0D2B"/>
        </w:tc>
      </w:tr>
      <w:tr w:rsidR="007D12E0" w14:paraId="42DBBE01"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5D12E7C0"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3951A830"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0CAE0172"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0E3FA8A5"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3B3583BB"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0F0B62D8" w14:textId="77777777" w:rsidR="007D12E0" w:rsidRDefault="007D12E0" w:rsidP="003A0D2B"/>
        </w:tc>
      </w:tr>
      <w:tr w:rsidR="007D12E0" w14:paraId="3C516D6C"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0314F56C"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5617E788"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6E1A2831"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113350DF"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78B2347B"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679438BC" w14:textId="77777777" w:rsidR="007D12E0" w:rsidRDefault="007D12E0" w:rsidP="003A0D2B"/>
        </w:tc>
      </w:tr>
      <w:tr w:rsidR="007D12E0" w14:paraId="6C950BB5"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1ADF9C02"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0F70AF0E"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70F853A5"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06192066"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0CFCA90D"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53EE0079" w14:textId="77777777" w:rsidR="007D12E0" w:rsidRDefault="007D12E0" w:rsidP="003A0D2B"/>
        </w:tc>
      </w:tr>
      <w:tr w:rsidR="007D12E0" w14:paraId="34A518CE"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CEF0B54"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699250A2"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2D2C3CC1"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10D10D3F"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3EF5E7B4"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7AC6B89B" w14:textId="77777777" w:rsidR="007D12E0" w:rsidRDefault="007D12E0" w:rsidP="003A0D2B"/>
        </w:tc>
      </w:tr>
      <w:tr w:rsidR="007D12E0" w14:paraId="6795C47E"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3CB57279"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17F56B6B"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3D26AB15"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73FF17CA"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1C4096EC"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74EA9CFE" w14:textId="77777777" w:rsidR="007D12E0" w:rsidRDefault="007D12E0" w:rsidP="003A0D2B"/>
        </w:tc>
      </w:tr>
      <w:tr w:rsidR="007D12E0" w14:paraId="7AB072F0"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779FF84D"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4F059CB4"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2559939D"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7ADD8375"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1F0906FB"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385D9F2E" w14:textId="77777777" w:rsidR="007D12E0" w:rsidRDefault="007D12E0" w:rsidP="003A0D2B"/>
        </w:tc>
      </w:tr>
      <w:tr w:rsidR="007D12E0" w14:paraId="75C734F3"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5E36491D"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639FB4FA"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00EEB3B0"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4A24C9FD"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0065C3BC"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5B12A816" w14:textId="77777777" w:rsidR="007D12E0" w:rsidRDefault="007D12E0" w:rsidP="003A0D2B"/>
        </w:tc>
      </w:tr>
      <w:tr w:rsidR="007D12E0" w14:paraId="325E9911" w14:textId="77777777" w:rsidTr="007D12E0">
        <w:trPr>
          <w:gridAfter w:val="1"/>
          <w:wAfter w:w="20" w:type="dxa"/>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76473826" w14:textId="77777777" w:rsidR="007D12E0" w:rsidRDefault="007D12E0" w:rsidP="003A0D2B"/>
        </w:tc>
        <w:tc>
          <w:tcPr>
            <w:tcW w:w="1004" w:type="dxa"/>
            <w:tcBorders>
              <w:top w:val="single" w:sz="8" w:space="0" w:color="000000"/>
              <w:left w:val="single" w:sz="8" w:space="0" w:color="000000"/>
              <w:bottom w:val="single" w:sz="8" w:space="0" w:color="000000"/>
              <w:right w:val="single" w:sz="8" w:space="0" w:color="000000"/>
            </w:tcBorders>
          </w:tcPr>
          <w:p w14:paraId="2541FCF9" w14:textId="77777777" w:rsidR="007D12E0" w:rsidRDefault="007D12E0" w:rsidP="003A0D2B"/>
        </w:tc>
        <w:tc>
          <w:tcPr>
            <w:tcW w:w="3026" w:type="dxa"/>
            <w:tcBorders>
              <w:top w:val="single" w:sz="8" w:space="0" w:color="000000"/>
              <w:left w:val="single" w:sz="8" w:space="0" w:color="000000"/>
              <w:bottom w:val="single" w:sz="8" w:space="0" w:color="000000"/>
              <w:right w:val="single" w:sz="8" w:space="0" w:color="000000"/>
            </w:tcBorders>
          </w:tcPr>
          <w:p w14:paraId="6F9296F9" w14:textId="77777777" w:rsidR="007D12E0" w:rsidRDefault="007D12E0" w:rsidP="003A0D2B"/>
        </w:tc>
        <w:tc>
          <w:tcPr>
            <w:tcW w:w="4140" w:type="dxa"/>
            <w:tcBorders>
              <w:top w:val="single" w:sz="8" w:space="0" w:color="000000"/>
              <w:left w:val="single" w:sz="8" w:space="0" w:color="000000"/>
              <w:bottom w:val="single" w:sz="8" w:space="0" w:color="000000"/>
              <w:right w:val="single" w:sz="8" w:space="0" w:color="000000"/>
            </w:tcBorders>
          </w:tcPr>
          <w:p w14:paraId="12DED51C" w14:textId="77777777" w:rsidR="007D12E0" w:rsidRDefault="007D12E0" w:rsidP="003A0D2B"/>
        </w:tc>
        <w:tc>
          <w:tcPr>
            <w:tcW w:w="990" w:type="dxa"/>
            <w:tcBorders>
              <w:top w:val="single" w:sz="8" w:space="0" w:color="000000"/>
              <w:left w:val="single" w:sz="8" w:space="0" w:color="000000"/>
              <w:bottom w:val="single" w:sz="8" w:space="0" w:color="000000"/>
              <w:right w:val="single" w:sz="8" w:space="0" w:color="000000"/>
            </w:tcBorders>
          </w:tcPr>
          <w:p w14:paraId="09A23BC9" w14:textId="77777777" w:rsidR="007D12E0" w:rsidRDefault="007D12E0" w:rsidP="003A0D2B"/>
        </w:tc>
        <w:tc>
          <w:tcPr>
            <w:tcW w:w="1620" w:type="dxa"/>
            <w:tcBorders>
              <w:top w:val="single" w:sz="8" w:space="0" w:color="000000"/>
              <w:left w:val="single" w:sz="8" w:space="0" w:color="000000"/>
              <w:bottom w:val="single" w:sz="8" w:space="0" w:color="000000"/>
              <w:right w:val="single" w:sz="8" w:space="0" w:color="000000"/>
            </w:tcBorders>
          </w:tcPr>
          <w:p w14:paraId="2FDC52BB" w14:textId="77777777" w:rsidR="007D12E0" w:rsidRDefault="007D12E0" w:rsidP="003A0D2B"/>
        </w:tc>
      </w:tr>
    </w:tbl>
    <w:p w14:paraId="52FD9E3E" w14:textId="3650F384" w:rsidR="0082327A" w:rsidRDefault="0082327A">
      <w:pPr>
        <w:rPr>
          <w:rFonts w:ascii="Helvetica" w:hAnsi="Helvetica"/>
          <w:sz w:val="2"/>
        </w:rPr>
      </w:pPr>
      <w:r>
        <w:rPr>
          <w:rFonts w:ascii="Helvetica" w:hAnsi="Helvetica"/>
          <w:sz w:val="2"/>
        </w:rPr>
        <w:br w:type="page"/>
      </w:r>
    </w:p>
    <w:p w14:paraId="7BC03E32" w14:textId="77777777" w:rsidR="0082327A" w:rsidRDefault="0082327A" w:rsidP="005B12F2">
      <w:pPr>
        <w:rPr>
          <w:rFonts w:ascii="Helvetica" w:hAnsi="Helvetica"/>
          <w:sz w:val="2"/>
        </w:rPr>
      </w:pPr>
    </w:p>
    <w:tbl>
      <w:tblPr>
        <w:tblpPr w:leftFromText="180" w:rightFromText="180" w:vertAnchor="page" w:horzAnchor="margin" w:tblpXSpec="center" w:tblpY="1396"/>
        <w:tblW w:w="14418" w:type="dxa"/>
        <w:tblLook w:val="04A0" w:firstRow="1" w:lastRow="0" w:firstColumn="1" w:lastColumn="0" w:noHBand="0" w:noVBand="1"/>
      </w:tblPr>
      <w:tblGrid>
        <w:gridCol w:w="1293"/>
        <w:gridCol w:w="945"/>
        <w:gridCol w:w="12180"/>
      </w:tblGrid>
      <w:tr w:rsidR="005B12F2" w:rsidRPr="004D0F26" w14:paraId="5842B98D" w14:textId="77777777" w:rsidTr="00DC0624">
        <w:trPr>
          <w:trHeight w:val="1237"/>
        </w:trPr>
        <w:tc>
          <w:tcPr>
            <w:tcW w:w="14418" w:type="dxa"/>
            <w:gridSpan w:val="3"/>
            <w:tcBorders>
              <w:top w:val="single" w:sz="8" w:space="0" w:color="000000"/>
              <w:left w:val="single" w:sz="8" w:space="0" w:color="000000"/>
              <w:bottom w:val="single" w:sz="4" w:space="0" w:color="auto"/>
              <w:right w:val="single" w:sz="8" w:space="0" w:color="000000"/>
            </w:tcBorders>
            <w:shd w:val="clear" w:color="000000" w:fill="FFCC9A"/>
            <w:vAlign w:val="center"/>
            <w:hideMark/>
          </w:tcPr>
          <w:p w14:paraId="14EFA19E" w14:textId="78C22C8A" w:rsidR="005B12F2" w:rsidRPr="004D0F26" w:rsidRDefault="005B12F2" w:rsidP="00DC0624">
            <w:pPr>
              <w:jc w:val="center"/>
              <w:rPr>
                <w:rFonts w:ascii="Arial Narrow" w:eastAsia="Times New Roman" w:hAnsi="Arial Narrow" w:cs="Times New Roman"/>
                <w:b/>
                <w:bCs/>
                <w:color w:val="000000"/>
                <w:sz w:val="28"/>
                <w:szCs w:val="28"/>
              </w:rPr>
            </w:pPr>
            <w:r w:rsidRPr="004D0F26">
              <w:rPr>
                <w:rFonts w:ascii="Arial Narrow" w:eastAsia="Times New Roman" w:hAnsi="Arial Narrow" w:cs="Times New Roman"/>
                <w:b/>
                <w:bCs/>
                <w:color w:val="000000"/>
                <w:sz w:val="28"/>
                <w:szCs w:val="28"/>
              </w:rPr>
              <w:t>Updates</w:t>
            </w:r>
            <w:r w:rsidR="00D11103">
              <w:rPr>
                <w:rFonts w:ascii="Arial Narrow" w:eastAsia="Times New Roman" w:hAnsi="Arial Narrow" w:cs="Times New Roman"/>
                <w:b/>
                <w:bCs/>
                <w:color w:val="000000"/>
                <w:sz w:val="28"/>
                <w:szCs w:val="28"/>
              </w:rPr>
              <w:t xml:space="preserve"> </w:t>
            </w:r>
            <w:r w:rsidRPr="004D0F26">
              <w:rPr>
                <w:rFonts w:ascii="Arial Narrow" w:eastAsia="Times New Roman" w:hAnsi="Arial Narrow" w:cs="Times New Roman"/>
                <w:b/>
                <w:bCs/>
                <w:color w:val="000000"/>
                <w:sz w:val="28"/>
                <w:szCs w:val="28"/>
              </w:rPr>
              <w:t>/</w:t>
            </w:r>
            <w:r w:rsidR="00D11103">
              <w:rPr>
                <w:rFonts w:ascii="Arial Narrow" w:eastAsia="Times New Roman" w:hAnsi="Arial Narrow" w:cs="Times New Roman"/>
                <w:b/>
                <w:bCs/>
                <w:color w:val="000000"/>
                <w:sz w:val="28"/>
                <w:szCs w:val="28"/>
              </w:rPr>
              <w:t xml:space="preserve"> </w:t>
            </w:r>
            <w:r w:rsidR="008E7439">
              <w:rPr>
                <w:rFonts w:ascii="Arial Narrow" w:eastAsia="Times New Roman" w:hAnsi="Arial Narrow" w:cs="Times New Roman"/>
                <w:b/>
                <w:bCs/>
                <w:color w:val="000000"/>
                <w:sz w:val="28"/>
                <w:szCs w:val="28"/>
              </w:rPr>
              <w:t>E</w:t>
            </w:r>
            <w:r w:rsidRPr="004D0F26">
              <w:rPr>
                <w:rFonts w:ascii="Arial Narrow" w:eastAsia="Times New Roman" w:hAnsi="Arial Narrow" w:cs="Times New Roman"/>
                <w:b/>
                <w:bCs/>
                <w:color w:val="000000"/>
                <w:sz w:val="28"/>
                <w:szCs w:val="28"/>
              </w:rPr>
              <w:t>dits to HACCP Plan Log</w:t>
            </w:r>
          </w:p>
          <w:p w14:paraId="4817E897" w14:textId="77777777" w:rsidR="005B12F2" w:rsidRPr="004D0F26" w:rsidRDefault="005B12F2" w:rsidP="00DC0624">
            <w:pPr>
              <w:rPr>
                <w:rFonts w:ascii="Arial Narrow" w:eastAsia="Times New Roman" w:hAnsi="Arial Narrow" w:cs="Times New Roman"/>
                <w:b/>
                <w:bCs/>
                <w:color w:val="000000"/>
                <w:sz w:val="28"/>
                <w:szCs w:val="28"/>
              </w:rPr>
            </w:pPr>
            <w:r w:rsidRPr="004D0F26">
              <w:rPr>
                <w:rFonts w:ascii="Arial Narrow" w:eastAsia="Times New Roman" w:hAnsi="Arial Narrow" w:cs="Times New Roman"/>
                <w:b/>
                <w:bCs/>
                <w:color w:val="000000"/>
              </w:rPr>
              <w:t>Instructions</w:t>
            </w:r>
            <w:r w:rsidRPr="004D0F26">
              <w:rPr>
                <w:rFonts w:ascii="Arial Narrow" w:eastAsia="Times New Roman" w:hAnsi="Arial Narrow" w:cs="Times New Roman"/>
                <w:color w:val="000000"/>
              </w:rPr>
              <w:t>: All edits or changes to an approved HACCP plan must be logged. Tracking chan</w:t>
            </w:r>
            <w:r>
              <w:rPr>
                <w:rFonts w:ascii="Arial Narrow" w:eastAsia="Times New Roman" w:hAnsi="Arial Narrow" w:cs="Times New Roman"/>
                <w:color w:val="000000"/>
              </w:rPr>
              <w:t>ges helps during the inspection and the facility’s</w:t>
            </w:r>
            <w:r w:rsidRPr="004D0F26">
              <w:rPr>
                <w:rFonts w:ascii="Arial Narrow" w:eastAsia="Times New Roman" w:hAnsi="Arial Narrow" w:cs="Times New Roman"/>
                <w:color w:val="000000"/>
              </w:rPr>
              <w:t xml:space="preserve"> annual review. </w:t>
            </w:r>
            <w:r w:rsidRPr="00D11103">
              <w:rPr>
                <w:rFonts w:ascii="Arial Narrow" w:eastAsia="Times New Roman" w:hAnsi="Arial Narrow" w:cs="Times New Roman"/>
                <w:b/>
                <w:bCs/>
                <w:sz w:val="26"/>
                <w:szCs w:val="26"/>
              </w:rPr>
              <w:t>Significant changes to a HACCP plan must be approved by the City of Minneapolis prior to changing</w:t>
            </w:r>
            <w:r w:rsidRPr="00D11103">
              <w:rPr>
                <w:rFonts w:ascii="Arial Narrow" w:eastAsia="Times New Roman" w:hAnsi="Arial Narrow" w:cs="Times New Roman"/>
                <w:sz w:val="26"/>
                <w:szCs w:val="26"/>
              </w:rPr>
              <w:t>.</w:t>
            </w:r>
            <w:r w:rsidRPr="00D11103">
              <w:rPr>
                <w:rFonts w:ascii="Arial Narrow" w:eastAsia="Times New Roman" w:hAnsi="Arial Narrow" w:cs="Times New Roman"/>
              </w:rPr>
              <w:t xml:space="preserve"> </w:t>
            </w:r>
            <w:r w:rsidRPr="004D0F26">
              <w:rPr>
                <w:rFonts w:ascii="Arial Narrow" w:eastAsia="Times New Roman" w:hAnsi="Arial Narrow" w:cs="Times New Roman"/>
                <w:color w:val="000000"/>
              </w:rPr>
              <w:t xml:space="preserve">Contact a member of our HACCP team to determine if additional approval requirements are necessary for proposed changes. </w:t>
            </w:r>
          </w:p>
        </w:tc>
      </w:tr>
      <w:tr w:rsidR="005B12F2" w:rsidRPr="004D0F26" w14:paraId="41C43D00"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vAlign w:val="center"/>
            <w:hideMark/>
          </w:tcPr>
          <w:p w14:paraId="12D5481E" w14:textId="77777777" w:rsidR="005B12F2" w:rsidRPr="004D0F26" w:rsidRDefault="005B12F2" w:rsidP="00DC0624">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Date</w:t>
            </w:r>
          </w:p>
        </w:tc>
        <w:tc>
          <w:tcPr>
            <w:tcW w:w="945" w:type="dxa"/>
            <w:tcBorders>
              <w:top w:val="single" w:sz="4" w:space="0" w:color="auto"/>
              <w:left w:val="single" w:sz="4" w:space="0" w:color="auto"/>
              <w:bottom w:val="single" w:sz="4" w:space="0" w:color="auto"/>
              <w:right w:val="single" w:sz="4" w:space="0" w:color="auto"/>
            </w:tcBorders>
            <w:vAlign w:val="center"/>
            <w:hideMark/>
          </w:tcPr>
          <w:p w14:paraId="1B3C5DF9" w14:textId="77777777" w:rsidR="005B12F2" w:rsidRPr="004D0F26" w:rsidRDefault="005B12F2" w:rsidP="00DC0624">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Initials</w:t>
            </w:r>
          </w:p>
        </w:tc>
        <w:tc>
          <w:tcPr>
            <w:tcW w:w="12180" w:type="dxa"/>
            <w:tcBorders>
              <w:top w:val="single" w:sz="4" w:space="0" w:color="auto"/>
              <w:left w:val="single" w:sz="4" w:space="0" w:color="auto"/>
              <w:bottom w:val="single" w:sz="4" w:space="0" w:color="auto"/>
              <w:right w:val="single" w:sz="4" w:space="0" w:color="auto"/>
            </w:tcBorders>
            <w:vAlign w:val="center"/>
            <w:hideMark/>
          </w:tcPr>
          <w:p w14:paraId="75EDE056" w14:textId="32A71844" w:rsidR="005B12F2" w:rsidRPr="004D0F26" w:rsidRDefault="005B12F2" w:rsidP="00DC0624">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 xml:space="preserve">Summary of </w:t>
            </w:r>
            <w:r w:rsidR="00D11103">
              <w:rPr>
                <w:rFonts w:ascii="Arial Narrow" w:eastAsia="Times New Roman" w:hAnsi="Arial Narrow" w:cs="Times New Roman"/>
                <w:b/>
                <w:bCs/>
                <w:color w:val="000000"/>
              </w:rPr>
              <w:t>c</w:t>
            </w:r>
            <w:r w:rsidRPr="004D0F26">
              <w:rPr>
                <w:rFonts w:ascii="Arial Narrow" w:eastAsia="Times New Roman" w:hAnsi="Arial Narrow" w:cs="Times New Roman"/>
                <w:b/>
                <w:bCs/>
                <w:color w:val="000000"/>
              </w:rPr>
              <w:t>hanges</w:t>
            </w:r>
          </w:p>
        </w:tc>
      </w:tr>
      <w:tr w:rsidR="005B12F2" w:rsidRPr="004D0F26" w14:paraId="6936333C"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50949" w14:textId="77777777" w:rsidR="005B12F2" w:rsidRPr="004D0F26" w:rsidRDefault="005B12F2" w:rsidP="00DC0624">
            <w:pPr>
              <w:rPr>
                <w:rFonts w:ascii="Cambria" w:eastAsia="Times New Roman" w:hAnsi="Cambria" w:cs="Times New Roman"/>
                <w:color w:val="000000"/>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F8A7"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r w:rsidRPr="004D0F26">
              <w:rPr>
                <w:rFonts w:ascii="Arial Narrow" w:eastAsia="Times New Roman" w:hAnsi="Arial Narrow" w:cs="Times New Roman"/>
                <w:b/>
                <w:bCs/>
                <w:color w:val="000000"/>
              </w:rPr>
              <w:t xml:space="preserve">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D1548" w14:textId="77777777" w:rsidR="005B12F2" w:rsidRPr="004D0F26" w:rsidRDefault="005B12F2" w:rsidP="00DC0624">
            <w:pPr>
              <w:rPr>
                <w:rFonts w:ascii="Cambria" w:eastAsia="Times New Roman" w:hAnsi="Cambria" w:cs="Times New Roman"/>
                <w:color w:val="000000"/>
                <w:sz w:val="18"/>
                <w:szCs w:val="18"/>
              </w:rPr>
            </w:pPr>
          </w:p>
        </w:tc>
      </w:tr>
      <w:tr w:rsidR="005B12F2" w:rsidRPr="004D0F26" w14:paraId="3FDDD96E"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87AF5"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F400"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A8C87"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330992B6"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B2841"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4108B"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708D"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2EDAFBEA"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2085"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3DF8"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4103"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340244C4"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F022C"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3145F"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57CE"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62FDCF94"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4DF41"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5A876"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CADA1"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3AAA91D4"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155A7"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FCF4B"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521B"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3C0AAA5D"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93873"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763BA"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9A924"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21E016AD"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674ED"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051FC"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5F8A2"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4493DCAE"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2AAB0"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F27D"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56300"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5BB01B65"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5C557"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9B68"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6C7E9"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3CB19A9A"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7E529"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05D9"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03943"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2CA3DB57"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4E8EE"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A3E9"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51D59"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szCs w:val="18"/>
              </w:rPr>
              <w:t> </w:t>
            </w:r>
          </w:p>
        </w:tc>
      </w:tr>
      <w:tr w:rsidR="005B12F2" w:rsidRPr="004D0F26" w14:paraId="1ECB2016"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263C3"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EA6F"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37FD0"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0A1A1993"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B771"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66E1"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3B741" w14:textId="77777777" w:rsidR="005B12F2" w:rsidRPr="004D0F26" w:rsidRDefault="005B12F2" w:rsidP="00DC0624">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5B12F2" w:rsidRPr="004D0F26" w14:paraId="3B39F788"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653D187" w14:textId="77777777" w:rsidR="005B12F2" w:rsidRPr="004D0F26" w:rsidRDefault="005B12F2" w:rsidP="00DC0624">
            <w:pPr>
              <w:rPr>
                <w:rFonts w:ascii="Cambria" w:eastAsia="Times New Roman" w:hAnsi="Cambria" w:cs="Times New Roman"/>
                <w:color w:val="000000"/>
                <w:sz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899F990" w14:textId="77777777" w:rsidR="005B12F2" w:rsidRPr="004D0F26" w:rsidRDefault="005B12F2" w:rsidP="00DC0624">
            <w:pPr>
              <w:rPr>
                <w:rFonts w:ascii="Cambria" w:eastAsia="Times New Roman" w:hAnsi="Cambria" w:cs="Times New Roman"/>
                <w:color w:val="000000"/>
                <w:sz w:val="18"/>
              </w:rPr>
            </w:pP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tcPr>
          <w:p w14:paraId="4607FB21" w14:textId="77777777" w:rsidR="005B12F2" w:rsidRPr="004D0F26" w:rsidRDefault="005B12F2" w:rsidP="00DC0624">
            <w:pPr>
              <w:rPr>
                <w:rFonts w:ascii="Cambria" w:eastAsia="Times New Roman" w:hAnsi="Cambria" w:cs="Times New Roman"/>
                <w:color w:val="000000"/>
                <w:sz w:val="18"/>
              </w:rPr>
            </w:pPr>
          </w:p>
        </w:tc>
      </w:tr>
      <w:tr w:rsidR="005B12F2" w:rsidRPr="004D0F26" w14:paraId="4F705D8A" w14:textId="77777777" w:rsidTr="00DC0624">
        <w:trPr>
          <w:trHeight w:val="42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9D9EE61" w14:textId="77777777" w:rsidR="005B12F2" w:rsidRPr="004D0F26" w:rsidRDefault="005B12F2" w:rsidP="00DC0624">
            <w:pPr>
              <w:rPr>
                <w:rFonts w:ascii="Cambria" w:eastAsia="Times New Roman" w:hAnsi="Cambria" w:cs="Times New Roman"/>
                <w:color w:val="000000"/>
                <w:sz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89ACE22" w14:textId="77777777" w:rsidR="005B12F2" w:rsidRPr="004D0F26" w:rsidRDefault="005B12F2" w:rsidP="00DC0624">
            <w:pPr>
              <w:rPr>
                <w:rFonts w:ascii="Cambria" w:eastAsia="Times New Roman" w:hAnsi="Cambria" w:cs="Times New Roman"/>
                <w:color w:val="000000"/>
                <w:sz w:val="18"/>
              </w:rPr>
            </w:pP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tcPr>
          <w:p w14:paraId="65E2F8D1" w14:textId="77777777" w:rsidR="005B12F2" w:rsidRPr="004D0F26" w:rsidRDefault="005B12F2" w:rsidP="00DC0624">
            <w:pPr>
              <w:rPr>
                <w:rFonts w:ascii="Cambria" w:eastAsia="Times New Roman" w:hAnsi="Cambria" w:cs="Times New Roman"/>
                <w:color w:val="000000"/>
                <w:sz w:val="18"/>
              </w:rPr>
            </w:pPr>
          </w:p>
        </w:tc>
      </w:tr>
    </w:tbl>
    <w:p w14:paraId="24C15B64" w14:textId="77777777" w:rsidR="005B12F2" w:rsidRDefault="005B12F2" w:rsidP="005B12F2">
      <w:pPr>
        <w:jc w:val="center"/>
        <w:rPr>
          <w:rFonts w:ascii="Helvetica" w:hAnsi="Helvetica"/>
          <w:sz w:val="2"/>
        </w:rPr>
      </w:pPr>
    </w:p>
    <w:p w14:paraId="28DBC028" w14:textId="77777777" w:rsidR="005B12F2" w:rsidRDefault="005B12F2" w:rsidP="005B12F2">
      <w:pPr>
        <w:jc w:val="center"/>
        <w:rPr>
          <w:rFonts w:ascii="Helvetica" w:hAnsi="Helvetica"/>
          <w:sz w:val="2"/>
        </w:rPr>
      </w:pPr>
    </w:p>
    <w:p w14:paraId="1167742F" w14:textId="77777777" w:rsidR="005B12F2" w:rsidRPr="00D80C7C" w:rsidRDefault="005B12F2" w:rsidP="005B12F2">
      <w:pPr>
        <w:rPr>
          <w:rFonts w:ascii="Helvetica" w:hAnsi="Helvetica"/>
          <w:sz w:val="2"/>
        </w:rPr>
      </w:pPr>
    </w:p>
    <w:p w14:paraId="48E0E4A6" w14:textId="1EF80CD1" w:rsidR="006852F0" w:rsidRDefault="006852F0" w:rsidP="004D0F26">
      <w:pPr>
        <w:rPr>
          <w:rFonts w:ascii="Arial Narrow" w:eastAsia="Arial Narrow" w:hAnsi="Arial Narrow" w:cs="Arial Narrow"/>
          <w:sz w:val="2"/>
          <w:szCs w:val="2"/>
        </w:rPr>
      </w:pPr>
    </w:p>
    <w:p w14:paraId="2D1079D4" w14:textId="6C1E93ED" w:rsidR="00A874D1" w:rsidRDefault="00A874D1" w:rsidP="004D0F26">
      <w:pPr>
        <w:rPr>
          <w:rFonts w:ascii="Arial Narrow" w:eastAsia="Arial Narrow" w:hAnsi="Arial Narrow" w:cs="Arial Narrow"/>
          <w:sz w:val="2"/>
          <w:szCs w:val="2"/>
        </w:rPr>
      </w:pPr>
    </w:p>
    <w:p w14:paraId="6C1DEA19" w14:textId="52AABCCA" w:rsidR="00A874D1" w:rsidRDefault="00A874D1" w:rsidP="004D0F26">
      <w:pPr>
        <w:rPr>
          <w:rFonts w:ascii="Arial Narrow" w:eastAsia="Arial Narrow" w:hAnsi="Arial Narrow" w:cs="Arial Narrow"/>
          <w:sz w:val="2"/>
          <w:szCs w:val="2"/>
        </w:rPr>
      </w:pPr>
    </w:p>
    <w:p w14:paraId="7B196706" w14:textId="189242A0" w:rsidR="00A874D1" w:rsidRDefault="00A874D1" w:rsidP="004D0F26">
      <w:pPr>
        <w:rPr>
          <w:rFonts w:ascii="Arial Narrow" w:eastAsia="Arial Narrow" w:hAnsi="Arial Narrow" w:cs="Arial Narrow"/>
          <w:sz w:val="2"/>
          <w:szCs w:val="2"/>
        </w:rPr>
      </w:pPr>
    </w:p>
    <w:p w14:paraId="3E12A7E7" w14:textId="6CC01019" w:rsidR="00A874D1" w:rsidRDefault="00A874D1" w:rsidP="004D0F26">
      <w:pPr>
        <w:rPr>
          <w:rFonts w:ascii="Arial Narrow" w:eastAsia="Arial Narrow" w:hAnsi="Arial Narrow" w:cs="Arial Narrow"/>
          <w:sz w:val="2"/>
          <w:szCs w:val="2"/>
        </w:rPr>
      </w:pPr>
    </w:p>
    <w:p w14:paraId="1F367E5A" w14:textId="089A127F" w:rsidR="00A874D1" w:rsidRDefault="00A874D1" w:rsidP="004D0F26">
      <w:pPr>
        <w:rPr>
          <w:rFonts w:ascii="Arial Narrow" w:eastAsia="Arial Narrow" w:hAnsi="Arial Narrow" w:cs="Arial Narrow"/>
          <w:sz w:val="2"/>
          <w:szCs w:val="2"/>
        </w:rPr>
      </w:pPr>
    </w:p>
    <w:p w14:paraId="19C456C6" w14:textId="1C41AC18" w:rsidR="00A874D1" w:rsidRDefault="00A874D1" w:rsidP="004D0F26">
      <w:pPr>
        <w:rPr>
          <w:rFonts w:ascii="Arial Narrow" w:eastAsia="Arial Narrow" w:hAnsi="Arial Narrow" w:cs="Arial Narrow"/>
          <w:sz w:val="2"/>
          <w:szCs w:val="2"/>
        </w:rPr>
      </w:pPr>
    </w:p>
    <w:p w14:paraId="1E73D71C" w14:textId="5D0FFE19" w:rsidR="00A874D1" w:rsidRDefault="00A874D1" w:rsidP="004D0F26">
      <w:pPr>
        <w:rPr>
          <w:rFonts w:ascii="Arial Narrow" w:eastAsia="Arial Narrow" w:hAnsi="Arial Narrow" w:cs="Arial Narrow"/>
          <w:sz w:val="2"/>
          <w:szCs w:val="2"/>
        </w:rPr>
      </w:pPr>
    </w:p>
    <w:p w14:paraId="4993F660" w14:textId="4C5F8CED" w:rsidR="00A874D1" w:rsidRDefault="00A874D1" w:rsidP="004D0F26">
      <w:pPr>
        <w:rPr>
          <w:rFonts w:ascii="Arial Narrow" w:eastAsia="Arial Narrow" w:hAnsi="Arial Narrow" w:cs="Arial Narrow"/>
          <w:sz w:val="2"/>
          <w:szCs w:val="2"/>
        </w:rPr>
      </w:pPr>
    </w:p>
    <w:p w14:paraId="08AE47F4" w14:textId="210B05AD" w:rsidR="00A874D1" w:rsidRDefault="00A874D1" w:rsidP="004D0F26">
      <w:pPr>
        <w:rPr>
          <w:rFonts w:ascii="Arial Narrow" w:eastAsia="Arial Narrow" w:hAnsi="Arial Narrow" w:cs="Arial Narrow"/>
          <w:sz w:val="2"/>
          <w:szCs w:val="2"/>
        </w:rPr>
      </w:pPr>
    </w:p>
    <w:p w14:paraId="3EE593DE" w14:textId="08667335" w:rsidR="00A874D1" w:rsidRDefault="00A874D1" w:rsidP="004D0F26">
      <w:pPr>
        <w:rPr>
          <w:rFonts w:ascii="Arial Narrow" w:eastAsia="Arial Narrow" w:hAnsi="Arial Narrow" w:cs="Arial Narrow"/>
          <w:sz w:val="2"/>
          <w:szCs w:val="2"/>
        </w:rPr>
      </w:pPr>
    </w:p>
    <w:p w14:paraId="63AC2B64" w14:textId="4C655E58" w:rsidR="00A874D1" w:rsidRPr="00A874D1" w:rsidRDefault="00A874D1" w:rsidP="00A874D1">
      <w:pPr>
        <w:rPr>
          <w:rFonts w:ascii="Arial Narrow" w:eastAsia="Arial Narrow" w:hAnsi="Arial Narrow" w:cs="Arial Narrow"/>
          <w:sz w:val="2"/>
          <w:szCs w:val="2"/>
        </w:rPr>
        <w:sectPr w:rsidR="00A874D1" w:rsidRPr="00A874D1" w:rsidSect="00D80C7C">
          <w:pgSz w:w="15840" w:h="12240" w:orient="landscape"/>
          <w:pgMar w:top="1265" w:right="1440" w:bottom="1530" w:left="1440" w:header="720" w:footer="720" w:gutter="0"/>
          <w:cols w:space="720"/>
          <w:docGrid w:linePitch="360"/>
        </w:sectPr>
      </w:pPr>
    </w:p>
    <w:p w14:paraId="6A139700" w14:textId="12A187F3" w:rsidR="00A874D1" w:rsidRPr="009D33FA" w:rsidRDefault="00A874D1" w:rsidP="006751EB">
      <w:pPr>
        <w:pStyle w:val="Heading1"/>
        <w:rPr>
          <w:color w:val="FF0000"/>
        </w:rPr>
      </w:pPr>
      <w:bookmarkStart w:id="20" w:name="_Toc191225681"/>
      <w:r w:rsidRPr="00BA1A6B">
        <w:lastRenderedPageBreak/>
        <w:t xml:space="preserve">Equipment </w:t>
      </w:r>
      <w:r w:rsidR="00D11103">
        <w:t>s</w:t>
      </w:r>
      <w:r w:rsidRPr="00BA1A6B">
        <w:t xml:space="preserve">pecification </w:t>
      </w:r>
      <w:r w:rsidR="00D11103">
        <w:t>s</w:t>
      </w:r>
      <w:r w:rsidRPr="00BA1A6B">
        <w:t>heets</w:t>
      </w:r>
      <w:bookmarkEnd w:id="20"/>
    </w:p>
    <w:p w14:paraId="0C94C58D" w14:textId="77777777" w:rsidR="00A874D1" w:rsidRPr="006A7F1B" w:rsidRDefault="00A874D1" w:rsidP="00A874D1">
      <w:pPr>
        <w:jc w:val="center"/>
        <w:rPr>
          <w:rFonts w:ascii="Helvetica" w:hAnsi="Helvetica"/>
        </w:rPr>
      </w:pPr>
    </w:p>
    <w:p w14:paraId="426B70F0" w14:textId="77777777" w:rsidR="00A874D1" w:rsidRPr="001A6E43" w:rsidRDefault="00A874D1" w:rsidP="00A874D1">
      <w:pPr>
        <w:tabs>
          <w:tab w:val="left" w:pos="6015"/>
        </w:tabs>
        <w:jc w:val="center"/>
        <w:rPr>
          <w:rFonts w:ascii="Arial Narrow" w:eastAsia="Arial Narrow" w:hAnsi="Arial Narrow" w:cs="Arial Narrow"/>
          <w:color w:val="FF0000"/>
          <w:sz w:val="28"/>
          <w:szCs w:val="28"/>
        </w:rPr>
      </w:pPr>
      <w:r w:rsidRPr="009D33FA">
        <w:rPr>
          <w:b/>
          <w:color w:val="FF0000"/>
          <w:sz w:val="28"/>
          <w:szCs w:val="28"/>
        </w:rPr>
        <w:t>*Please add required equipment specification sheets listed on page 2</w:t>
      </w:r>
      <w:r>
        <w:rPr>
          <w:b/>
          <w:color w:val="FF0000"/>
          <w:sz w:val="28"/>
          <w:szCs w:val="28"/>
        </w:rPr>
        <w:t>*</w:t>
      </w:r>
    </w:p>
    <w:p w14:paraId="55C20D91" w14:textId="2ED8824D" w:rsidR="00A874D1" w:rsidRPr="005B12F2" w:rsidRDefault="00A874D1" w:rsidP="004D0F26">
      <w:pPr>
        <w:rPr>
          <w:rFonts w:ascii="Arial Narrow" w:eastAsia="Arial Narrow" w:hAnsi="Arial Narrow" w:cs="Arial Narrow"/>
          <w:sz w:val="2"/>
          <w:szCs w:val="2"/>
        </w:rPr>
      </w:pPr>
    </w:p>
    <w:sectPr w:rsidR="00A874D1" w:rsidRPr="005B12F2" w:rsidSect="00A874D1">
      <w:pgSz w:w="12240" w:h="15840"/>
      <w:pgMar w:top="1440" w:right="1526" w:bottom="14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2542" w14:textId="77777777" w:rsidR="007A3979" w:rsidRDefault="007A3979">
      <w:r>
        <w:separator/>
      </w:r>
    </w:p>
  </w:endnote>
  <w:endnote w:type="continuationSeparator" w:id="0">
    <w:p w14:paraId="7B33F48D" w14:textId="77777777" w:rsidR="007A3979" w:rsidRDefault="007A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metric231BT-BoldC">
    <w:altName w:val="Calibri"/>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EC04" w14:textId="77777777" w:rsidR="001A6124" w:rsidRDefault="001A6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2976" w14:textId="1B7650F7" w:rsidR="00AA5A35" w:rsidRDefault="00AA5A35">
    <w:pPr>
      <w:pStyle w:val="Footer"/>
      <w:jc w:val="right"/>
    </w:pPr>
    <w:r>
      <w:t xml:space="preserve">Page </w:t>
    </w:r>
    <w:sdt>
      <w:sdtPr>
        <w:id w:val="-2176689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w:t>
    </w:r>
    <w:r w:rsidR="001A6124">
      <w:rPr>
        <w:noProof/>
      </w:rPr>
      <w:t>20</w:t>
    </w:r>
  </w:p>
  <w:p w14:paraId="640E2F8F" w14:textId="208F6868" w:rsidR="00DD7748" w:rsidRDefault="00DD7748" w:rsidP="001506B2">
    <w:pPr>
      <w:pStyle w:val="Footer"/>
      <w:tabs>
        <w:tab w:val="clear" w:pos="468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78213"/>
      <w:docPartObj>
        <w:docPartGallery w:val="Page Numbers (Bottom of Page)"/>
        <w:docPartUnique/>
      </w:docPartObj>
    </w:sdtPr>
    <w:sdtEndPr>
      <w:rPr>
        <w:noProof/>
      </w:rPr>
    </w:sdtEndPr>
    <w:sdtContent>
      <w:p w14:paraId="1794E608" w14:textId="5E727EC7" w:rsidR="006751EB" w:rsidRDefault="006751EB" w:rsidP="006751EB">
        <w:pPr>
          <w:pStyle w:val="Footer"/>
          <w:tabs>
            <w:tab w:val="clear" w:pos="4680"/>
            <w:tab w:val="center" w:pos="0"/>
          </w:tabs>
          <w:jc w:val="right"/>
        </w:pPr>
        <w:r w:rsidRPr="006751EB">
          <w:rPr>
            <w:sz w:val="20"/>
            <w:szCs w:val="20"/>
          </w:rPr>
          <w:t>Last updated February 2025</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1A6124">
          <w:rPr>
            <w:noProof/>
          </w:rPr>
          <w:t>20</w:t>
        </w:r>
      </w:p>
    </w:sdtContent>
  </w:sdt>
  <w:p w14:paraId="61755F9B" w14:textId="3B3FBF26" w:rsidR="006751EB" w:rsidRPr="006751EB" w:rsidRDefault="006751E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C3E5" w14:textId="77777777" w:rsidR="007A3979" w:rsidRDefault="007A3979">
      <w:r>
        <w:separator/>
      </w:r>
    </w:p>
  </w:footnote>
  <w:footnote w:type="continuationSeparator" w:id="0">
    <w:p w14:paraId="360391EC" w14:textId="77777777" w:rsidR="007A3979" w:rsidRDefault="007A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0FD1" w14:textId="77777777" w:rsidR="001A6124" w:rsidRDefault="001A6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2689" w14:textId="07F5151C" w:rsidR="00DD7748" w:rsidRPr="003B3C74" w:rsidRDefault="00241E75" w:rsidP="006E11D1">
    <w:pPr>
      <w:pStyle w:val="Header"/>
      <w:pBdr>
        <w:bottom w:val="single" w:sz="4" w:space="1" w:color="auto"/>
      </w:pBdr>
      <w:tabs>
        <w:tab w:val="clear" w:pos="4320"/>
        <w:tab w:val="clear" w:pos="8640"/>
        <w:tab w:val="right" w:pos="12960"/>
      </w:tabs>
      <w:ind w:left="-540" w:right="-540"/>
      <w:jc w:val="center"/>
      <w:rPr>
        <w:rFonts w:ascii="Helvetica" w:hAnsi="Helvetica"/>
        <w:color w:val="FF0000"/>
        <w:sz w:val="16"/>
        <w:szCs w:val="16"/>
      </w:rPr>
    </w:pPr>
    <w:r w:rsidRPr="003B3C74">
      <w:rPr>
        <w:rFonts w:ascii="Helvetica" w:hAnsi="Helvetica"/>
        <w:color w:val="FF0000"/>
        <w:sz w:val="16"/>
        <w:szCs w:val="16"/>
      </w:rPr>
      <w:t xml:space="preserve">ABC Restaurant </w:t>
    </w:r>
    <w:r w:rsidR="00DD7748" w:rsidRPr="003B3C74">
      <w:rPr>
        <w:rFonts w:ascii="Helvetica" w:hAnsi="Helvetica"/>
        <w:color w:val="FF0000"/>
        <w:sz w:val="16"/>
        <w:szCs w:val="16"/>
      </w:rPr>
      <w:t>– ROP HACCP Plan for</w:t>
    </w:r>
    <w:r w:rsidR="00F32BA9">
      <w:rPr>
        <w:rFonts w:ascii="Helvetica" w:hAnsi="Helvetica"/>
        <w:color w:val="FF0000"/>
        <w:sz w:val="16"/>
        <w:szCs w:val="16"/>
      </w:rPr>
      <w:t xml:space="preserve"> Frozen Fish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0022" w14:textId="69D9BF14" w:rsidR="006751EB" w:rsidRPr="006751EB" w:rsidRDefault="006751EB" w:rsidP="006751EB">
    <w:pPr>
      <w:pStyle w:val="Header"/>
    </w:pPr>
    <w:r>
      <w:rPr>
        <w:noProof/>
      </w:rPr>
      <mc:AlternateContent>
        <mc:Choice Requires="wps">
          <w:drawing>
            <wp:anchor distT="0" distB="0" distL="114300" distR="114300" simplePos="0" relativeHeight="251659264" behindDoc="0" locked="0" layoutInCell="1" allowOverlap="1" wp14:anchorId="61845BDF" wp14:editId="1E0ECBD0">
              <wp:simplePos x="0" y="0"/>
              <wp:positionH relativeFrom="column">
                <wp:posOffset>4445000</wp:posOffset>
              </wp:positionH>
              <wp:positionV relativeFrom="paragraph">
                <wp:posOffset>-44450</wp:posOffset>
              </wp:positionV>
              <wp:extent cx="2100717" cy="758142"/>
              <wp:effectExtent l="0" t="0" r="0" b="4445"/>
              <wp:wrapNone/>
              <wp:docPr id="7" name="Text Box 7" descr="Minneapolis Environmental Health&#10;505 Fourth Ave S, Room 520&#10;Minneapolis MN 55415&#10;612-673-2301"/>
              <wp:cNvGraphicFramePr/>
              <a:graphic xmlns:a="http://schemas.openxmlformats.org/drawingml/2006/main">
                <a:graphicData uri="http://schemas.microsoft.com/office/word/2010/wordprocessingShape">
                  <wps:wsp>
                    <wps:cNvSpPr txBox="1"/>
                    <wps:spPr>
                      <a:xfrm>
                        <a:off x="0" y="0"/>
                        <a:ext cx="2100717" cy="758142"/>
                      </a:xfrm>
                      <a:prstGeom prst="rect">
                        <a:avLst/>
                      </a:prstGeom>
                      <a:solidFill>
                        <a:schemeClr val="lt1"/>
                      </a:solidFill>
                      <a:ln w="6350">
                        <a:noFill/>
                      </a:ln>
                    </wps:spPr>
                    <wps:txbx>
                      <w:txbxContent>
                        <w:p w14:paraId="3E668212" w14:textId="77777777" w:rsidR="006751EB" w:rsidRPr="008C62EB" w:rsidRDefault="006751EB" w:rsidP="006751EB">
                          <w:pPr>
                            <w:jc w:val="right"/>
                            <w:rPr>
                              <w:sz w:val="20"/>
                              <w:szCs w:val="20"/>
                            </w:rPr>
                          </w:pPr>
                          <w:r w:rsidRPr="008C62EB">
                            <w:rPr>
                              <w:rFonts w:ascii="Calibri" w:hAnsi="Calibri"/>
                              <w:sz w:val="20"/>
                              <w:szCs w:val="20"/>
                            </w:rPr>
                            <w:t>Minneapolis Environmental Health</w:t>
                          </w:r>
                          <w:r w:rsidRPr="008C62EB">
                            <w:rPr>
                              <w:rFonts w:ascii="Calibri" w:hAnsi="Calibri"/>
                              <w:sz w:val="20"/>
                              <w:szCs w:val="20"/>
                            </w:rPr>
                            <w:br/>
                            <w:t>505 Fourth Ave S, Room 520</w:t>
                          </w:r>
                          <w:r w:rsidRPr="008C62EB">
                            <w:rPr>
                              <w:rFonts w:ascii="Calibri" w:hAnsi="Calibri"/>
                              <w:sz w:val="20"/>
                              <w:szCs w:val="20"/>
                            </w:rPr>
                            <w:br/>
                            <w:t>Minneapolis MN 55415</w:t>
                          </w:r>
                          <w:r w:rsidRPr="008C62EB">
                            <w:rPr>
                              <w:rFonts w:ascii="Calibri" w:hAnsi="Calibri"/>
                              <w:sz w:val="20"/>
                              <w:szCs w:val="20"/>
                            </w:rPr>
                            <w:br/>
                            <w:t>612-673-</w:t>
                          </w:r>
                          <w:r>
                            <w:rPr>
                              <w:rFonts w:ascii="Calibri" w:hAnsi="Calibri"/>
                              <w:sz w:val="20"/>
                              <w:szCs w:val="20"/>
                            </w:rPr>
                            <w:t>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845BDF" id="_x0000_t202" coordsize="21600,21600" o:spt="202" path="m,l,21600r21600,l21600,xe">
              <v:stroke joinstyle="miter"/>
              <v:path gradientshapeok="t" o:connecttype="rect"/>
            </v:shapetype>
            <v:shape id="Text Box 7" o:spid="_x0000_s1031" type="#_x0000_t202" alt="Minneapolis Environmental Health&#10;505 Fourth Ave S, Room 520&#10;Minneapolis MN 55415&#10;612-673-2301" style="position:absolute;margin-left:350pt;margin-top:-3.5pt;width:165.4pt;height:5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" fillcolor="white [3201]" stroked="f" strokeweight=".5pt">
              <v:textbox>
                <w:txbxContent>
                  <w:p w14:paraId="3E668212" w14:textId="77777777" w:rsidR="006751EB" w:rsidRPr="008C62EB" w:rsidRDefault="006751EB" w:rsidP="006751EB">
                    <w:pPr>
                      <w:jc w:val="right"/>
                      <w:rPr>
                        <w:sz w:val="20"/>
                        <w:szCs w:val="20"/>
                      </w:rPr>
                    </w:pPr>
                    <w:r w:rsidRPr="008C62EB">
                      <w:rPr>
                        <w:rFonts w:ascii="Calibri" w:hAnsi="Calibri"/>
                        <w:sz w:val="20"/>
                        <w:szCs w:val="20"/>
                      </w:rPr>
                      <w:t>Minneapolis Environmental Health</w:t>
                    </w:r>
                    <w:r w:rsidRPr="008C62EB">
                      <w:rPr>
                        <w:rFonts w:ascii="Calibri" w:hAnsi="Calibri"/>
                        <w:sz w:val="20"/>
                        <w:szCs w:val="20"/>
                      </w:rPr>
                      <w:br/>
                      <w:t>505 Fourth Ave S, Room 520</w:t>
                    </w:r>
                    <w:r w:rsidRPr="008C62EB">
                      <w:rPr>
                        <w:rFonts w:ascii="Calibri" w:hAnsi="Calibri"/>
                        <w:sz w:val="20"/>
                        <w:szCs w:val="20"/>
                      </w:rPr>
                      <w:br/>
                      <w:t>Minneapolis MN 55415</w:t>
                    </w:r>
                    <w:r w:rsidRPr="008C62EB">
                      <w:rPr>
                        <w:rFonts w:ascii="Calibri" w:hAnsi="Calibri"/>
                        <w:sz w:val="20"/>
                        <w:szCs w:val="20"/>
                      </w:rPr>
                      <w:br/>
                      <w:t>612-673-</w:t>
                    </w:r>
                    <w:r>
                      <w:rPr>
                        <w:rFonts w:ascii="Calibri" w:hAnsi="Calibri"/>
                        <w:sz w:val="20"/>
                        <w:szCs w:val="20"/>
                      </w:rPr>
                      <w:t>2301</w:t>
                    </w:r>
                  </w:p>
                </w:txbxContent>
              </v:textbox>
            </v:shape>
          </w:pict>
        </mc:Fallback>
      </mc:AlternateContent>
    </w:r>
    <w:r>
      <w:rPr>
        <w:noProof/>
      </w:rPr>
      <w:drawing>
        <wp:inline distT="0" distB="0" distL="0" distR="0" wp14:anchorId="522CB19E" wp14:editId="17A6D464">
          <wp:extent cx="1151681" cy="646365"/>
          <wp:effectExtent l="0" t="0" r="0" b="1905"/>
          <wp:docPr id="4" name="Picture 4" descr="Minneapolis Healt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inneapolis Health Department logo"/>
                  <pic:cNvPicPr/>
                </pic:nvPicPr>
                <pic:blipFill>
                  <a:blip r:embed="rId1"/>
                  <a:stretch>
                    <a:fillRect/>
                  </a:stretch>
                </pic:blipFill>
                <pic:spPr>
                  <a:xfrm>
                    <a:off x="0" y="0"/>
                    <a:ext cx="1163480" cy="652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37B"/>
    <w:multiLevelType w:val="hybridMultilevel"/>
    <w:tmpl w:val="FC529CD4"/>
    <w:lvl w:ilvl="0" w:tplc="04090001">
      <w:start w:val="1"/>
      <w:numFmt w:val="bullet"/>
      <w:lvlText w:val=""/>
      <w:lvlJc w:val="left"/>
      <w:pPr>
        <w:tabs>
          <w:tab w:val="num" w:pos="1080"/>
        </w:tabs>
        <w:ind w:left="1080" w:hanging="360"/>
      </w:pPr>
      <w:rPr>
        <w:rFonts w:ascii="Symbol" w:hAnsi="Symbol" w:hint="default"/>
      </w:rPr>
    </w:lvl>
    <w:lvl w:ilvl="1" w:tplc="BA04B734">
      <w:start w:val="3"/>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CB6FB8"/>
    <w:multiLevelType w:val="hybridMultilevel"/>
    <w:tmpl w:val="E968038A"/>
    <w:lvl w:ilvl="0" w:tplc="637C2974">
      <w:start w:val="11"/>
      <w:numFmt w:val="bullet"/>
      <w:lvlText w:val="•"/>
      <w:lvlJc w:val="left"/>
      <w:pPr>
        <w:ind w:left="360" w:hanging="360"/>
      </w:pPr>
      <w:rPr>
        <w:rFonts w:ascii="Cambria" w:eastAsiaTheme="minorHAnsi"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471E1"/>
    <w:multiLevelType w:val="hybridMultilevel"/>
    <w:tmpl w:val="FABCB196"/>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B2F27"/>
    <w:multiLevelType w:val="hybridMultilevel"/>
    <w:tmpl w:val="4BE85B34"/>
    <w:lvl w:ilvl="0" w:tplc="B6CE81D6">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F588D"/>
    <w:multiLevelType w:val="hybridMultilevel"/>
    <w:tmpl w:val="9F5E69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8E51A8"/>
    <w:multiLevelType w:val="hybridMultilevel"/>
    <w:tmpl w:val="6660E4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E020BB7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E9204F"/>
    <w:multiLevelType w:val="hybridMultilevel"/>
    <w:tmpl w:val="54E449E0"/>
    <w:lvl w:ilvl="0" w:tplc="637C2974">
      <w:start w:val="11"/>
      <w:numFmt w:val="bullet"/>
      <w:lvlText w:val="•"/>
      <w:lvlJc w:val="left"/>
      <w:pPr>
        <w:ind w:left="36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61CFC"/>
    <w:multiLevelType w:val="hybridMultilevel"/>
    <w:tmpl w:val="2938B72C"/>
    <w:lvl w:ilvl="0" w:tplc="99D288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B01E4"/>
    <w:multiLevelType w:val="hybridMultilevel"/>
    <w:tmpl w:val="8810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31F8A"/>
    <w:multiLevelType w:val="hybridMultilevel"/>
    <w:tmpl w:val="49662546"/>
    <w:lvl w:ilvl="0" w:tplc="B0401416">
      <w:start w:val="9"/>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C0CBF"/>
    <w:multiLevelType w:val="hybridMultilevel"/>
    <w:tmpl w:val="4858EE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4538BC"/>
    <w:multiLevelType w:val="hybridMultilevel"/>
    <w:tmpl w:val="97F2B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572B69"/>
    <w:multiLevelType w:val="hybridMultilevel"/>
    <w:tmpl w:val="0724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926802"/>
    <w:multiLevelType w:val="hybridMultilevel"/>
    <w:tmpl w:val="D5F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0193D"/>
    <w:multiLevelType w:val="hybridMultilevel"/>
    <w:tmpl w:val="D912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66DF0"/>
    <w:multiLevelType w:val="hybridMultilevel"/>
    <w:tmpl w:val="39D6404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E793A25"/>
    <w:multiLevelType w:val="hybridMultilevel"/>
    <w:tmpl w:val="10E8EC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1B1089"/>
    <w:multiLevelType w:val="hybridMultilevel"/>
    <w:tmpl w:val="0DACBFC2"/>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0154FB"/>
    <w:multiLevelType w:val="hybridMultilevel"/>
    <w:tmpl w:val="C53873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3006943"/>
    <w:multiLevelType w:val="hybridMultilevel"/>
    <w:tmpl w:val="E0026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3F93CC9"/>
    <w:multiLevelType w:val="hybridMultilevel"/>
    <w:tmpl w:val="77A42E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83F218B"/>
    <w:multiLevelType w:val="hybridMultilevel"/>
    <w:tmpl w:val="F9E8E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B71DFD"/>
    <w:multiLevelType w:val="hybridMultilevel"/>
    <w:tmpl w:val="4F10A608"/>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1A7F02"/>
    <w:multiLevelType w:val="hybridMultilevel"/>
    <w:tmpl w:val="A234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AF3054"/>
    <w:multiLevelType w:val="hybridMultilevel"/>
    <w:tmpl w:val="7E20F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CC0FC6"/>
    <w:multiLevelType w:val="hybridMultilevel"/>
    <w:tmpl w:val="2E6EAD6A"/>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0C2F1C"/>
    <w:multiLevelType w:val="hybridMultilevel"/>
    <w:tmpl w:val="14A4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5019B6"/>
    <w:multiLevelType w:val="hybridMultilevel"/>
    <w:tmpl w:val="5BA8A3B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0D83CC0">
      <w:start w:val="1"/>
      <w:numFmt w:val="bullet"/>
      <w:lvlText w:val="o"/>
      <w:lvlJc w:val="left"/>
      <w:pPr>
        <w:tabs>
          <w:tab w:val="num" w:pos="1980"/>
        </w:tabs>
        <w:ind w:left="1980" w:hanging="360"/>
      </w:pPr>
      <w:rPr>
        <w:rFonts w:ascii="Courier New" w:hAnsi="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E456887"/>
    <w:multiLevelType w:val="multilevel"/>
    <w:tmpl w:val="A572A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755928"/>
    <w:multiLevelType w:val="hybridMultilevel"/>
    <w:tmpl w:val="12DE4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D6492C"/>
    <w:multiLevelType w:val="hybridMultilevel"/>
    <w:tmpl w:val="DD048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63E4902"/>
    <w:multiLevelType w:val="hybridMultilevel"/>
    <w:tmpl w:val="1D34B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13440C"/>
    <w:multiLevelType w:val="hybridMultilevel"/>
    <w:tmpl w:val="94226E30"/>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11060"/>
    <w:multiLevelType w:val="hybridMultilevel"/>
    <w:tmpl w:val="BFD4B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D02C49"/>
    <w:multiLevelType w:val="hybridMultilevel"/>
    <w:tmpl w:val="F24E4B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F2A0ED0"/>
    <w:multiLevelType w:val="hybridMultilevel"/>
    <w:tmpl w:val="BACA47C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20084A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D37D69"/>
    <w:multiLevelType w:val="hybridMultilevel"/>
    <w:tmpl w:val="6CA0A25E"/>
    <w:lvl w:ilvl="0" w:tplc="EF2E39CA">
      <w:start w:val="2"/>
      <w:numFmt w:val="bullet"/>
      <w:lvlText w:val="-"/>
      <w:lvlJc w:val="left"/>
      <w:pPr>
        <w:ind w:left="360" w:hanging="360"/>
      </w:pPr>
      <w:rPr>
        <w:rFonts w:ascii="Helvetica" w:eastAsiaTheme="minorEastAsia"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6211C9"/>
    <w:multiLevelType w:val="hybridMultilevel"/>
    <w:tmpl w:val="04DEF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A15D57"/>
    <w:multiLevelType w:val="hybridMultilevel"/>
    <w:tmpl w:val="3D7A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F02AA"/>
    <w:multiLevelType w:val="hybridMultilevel"/>
    <w:tmpl w:val="AD5064AC"/>
    <w:lvl w:ilvl="0" w:tplc="52C84100">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255EE6"/>
    <w:multiLevelType w:val="hybridMultilevel"/>
    <w:tmpl w:val="BAEEE83A"/>
    <w:lvl w:ilvl="0" w:tplc="B0401416">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C5474"/>
    <w:multiLevelType w:val="hybridMultilevel"/>
    <w:tmpl w:val="5734B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B81AAC"/>
    <w:multiLevelType w:val="hybridMultilevel"/>
    <w:tmpl w:val="F7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0501E"/>
    <w:multiLevelType w:val="hybridMultilevel"/>
    <w:tmpl w:val="9266C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9DF24CD"/>
    <w:multiLevelType w:val="hybridMultilevel"/>
    <w:tmpl w:val="2C5A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33B72"/>
    <w:multiLevelType w:val="hybridMultilevel"/>
    <w:tmpl w:val="7E5AA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4074D"/>
    <w:multiLevelType w:val="hybridMultilevel"/>
    <w:tmpl w:val="BA9C8C7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16678768">
    <w:abstractNumId w:val="41"/>
  </w:num>
  <w:num w:numId="2" w16cid:durableId="1804812120">
    <w:abstractNumId w:val="2"/>
  </w:num>
  <w:num w:numId="3" w16cid:durableId="1166171589">
    <w:abstractNumId w:val="14"/>
  </w:num>
  <w:num w:numId="4" w16cid:durableId="1103038665">
    <w:abstractNumId w:val="1"/>
  </w:num>
  <w:num w:numId="5" w16cid:durableId="483081521">
    <w:abstractNumId w:val="33"/>
  </w:num>
  <w:num w:numId="6" w16cid:durableId="1096557932">
    <w:abstractNumId w:val="42"/>
  </w:num>
  <w:num w:numId="7" w16cid:durableId="1005136207">
    <w:abstractNumId w:val="11"/>
  </w:num>
  <w:num w:numId="8" w16cid:durableId="371656862">
    <w:abstractNumId w:val="8"/>
  </w:num>
  <w:num w:numId="9" w16cid:durableId="453208002">
    <w:abstractNumId w:val="18"/>
  </w:num>
  <w:num w:numId="10" w16cid:durableId="215700928">
    <w:abstractNumId w:val="13"/>
  </w:num>
  <w:num w:numId="11" w16cid:durableId="1620841866">
    <w:abstractNumId w:val="6"/>
  </w:num>
  <w:num w:numId="12" w16cid:durableId="1363478345">
    <w:abstractNumId w:val="36"/>
  </w:num>
  <w:num w:numId="13" w16cid:durableId="1797599575">
    <w:abstractNumId w:val="27"/>
  </w:num>
  <w:num w:numId="14" w16cid:durableId="263852131">
    <w:abstractNumId w:val="15"/>
  </w:num>
  <w:num w:numId="15" w16cid:durableId="1759255317">
    <w:abstractNumId w:val="4"/>
  </w:num>
  <w:num w:numId="16" w16cid:durableId="44987178">
    <w:abstractNumId w:val="20"/>
  </w:num>
  <w:num w:numId="17" w16cid:durableId="2120249611">
    <w:abstractNumId w:val="0"/>
  </w:num>
  <w:num w:numId="18" w16cid:durableId="2040542033">
    <w:abstractNumId w:val="46"/>
  </w:num>
  <w:num w:numId="19" w16cid:durableId="1720125431">
    <w:abstractNumId w:val="43"/>
  </w:num>
  <w:num w:numId="20" w16cid:durableId="35471007">
    <w:abstractNumId w:val="35"/>
  </w:num>
  <w:num w:numId="21" w16cid:durableId="1557157364">
    <w:abstractNumId w:val="10"/>
  </w:num>
  <w:num w:numId="22" w16cid:durableId="539365793">
    <w:abstractNumId w:val="30"/>
  </w:num>
  <w:num w:numId="23" w16cid:durableId="293759462">
    <w:abstractNumId w:val="5"/>
  </w:num>
  <w:num w:numId="24" w16cid:durableId="904560246">
    <w:abstractNumId w:val="34"/>
  </w:num>
  <w:num w:numId="25" w16cid:durableId="182015777">
    <w:abstractNumId w:val="44"/>
  </w:num>
  <w:num w:numId="26" w16cid:durableId="342635583">
    <w:abstractNumId w:val="25"/>
  </w:num>
  <w:num w:numId="27" w16cid:durableId="366874103">
    <w:abstractNumId w:val="7"/>
  </w:num>
  <w:num w:numId="28" w16cid:durableId="1816724400">
    <w:abstractNumId w:val="19"/>
  </w:num>
  <w:num w:numId="29" w16cid:durableId="1951471754">
    <w:abstractNumId w:val="40"/>
  </w:num>
  <w:num w:numId="30" w16cid:durableId="542182669">
    <w:abstractNumId w:val="17"/>
  </w:num>
  <w:num w:numId="31" w16cid:durableId="2078702719">
    <w:abstractNumId w:val="21"/>
  </w:num>
  <w:num w:numId="32" w16cid:durableId="996568954">
    <w:abstractNumId w:val="22"/>
  </w:num>
  <w:num w:numId="33" w16cid:durableId="1131825379">
    <w:abstractNumId w:val="32"/>
  </w:num>
  <w:num w:numId="34" w16cid:durableId="1293829944">
    <w:abstractNumId w:val="38"/>
  </w:num>
  <w:num w:numId="35" w16cid:durableId="140856833">
    <w:abstractNumId w:val="26"/>
  </w:num>
  <w:num w:numId="36" w16cid:durableId="1070082966">
    <w:abstractNumId w:val="45"/>
  </w:num>
  <w:num w:numId="37" w16cid:durableId="1851678877">
    <w:abstractNumId w:val="24"/>
  </w:num>
  <w:num w:numId="38" w16cid:durableId="1698505790">
    <w:abstractNumId w:val="9"/>
  </w:num>
  <w:num w:numId="39" w16cid:durableId="921840189">
    <w:abstractNumId w:val="23"/>
  </w:num>
  <w:num w:numId="40" w16cid:durableId="1351759925">
    <w:abstractNumId w:val="12"/>
  </w:num>
  <w:num w:numId="41" w16cid:durableId="56167043">
    <w:abstractNumId w:val="37"/>
  </w:num>
  <w:num w:numId="42" w16cid:durableId="1107845486">
    <w:abstractNumId w:val="16"/>
  </w:num>
  <w:num w:numId="43" w16cid:durableId="130561295">
    <w:abstractNumId w:val="3"/>
  </w:num>
  <w:num w:numId="44" w16cid:durableId="1056735074">
    <w:abstractNumId w:val="39"/>
  </w:num>
  <w:num w:numId="45" w16cid:durableId="754789343">
    <w:abstractNumId w:val="31"/>
  </w:num>
  <w:num w:numId="46" w16cid:durableId="719131280">
    <w:abstractNumId w:val="29"/>
  </w:num>
  <w:num w:numId="47" w16cid:durableId="13933103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84"/>
    <w:rsid w:val="000000A8"/>
    <w:rsid w:val="000003C8"/>
    <w:rsid w:val="0000108B"/>
    <w:rsid w:val="00002B22"/>
    <w:rsid w:val="00006CEF"/>
    <w:rsid w:val="00013001"/>
    <w:rsid w:val="00013284"/>
    <w:rsid w:val="000243DD"/>
    <w:rsid w:val="00027A0A"/>
    <w:rsid w:val="00033F27"/>
    <w:rsid w:val="0003449C"/>
    <w:rsid w:val="00050C4B"/>
    <w:rsid w:val="00052D69"/>
    <w:rsid w:val="000536DC"/>
    <w:rsid w:val="00061E93"/>
    <w:rsid w:val="000637E3"/>
    <w:rsid w:val="000645DE"/>
    <w:rsid w:val="00065D81"/>
    <w:rsid w:val="00067BCD"/>
    <w:rsid w:val="00080CBC"/>
    <w:rsid w:val="00084001"/>
    <w:rsid w:val="000868E5"/>
    <w:rsid w:val="000870F6"/>
    <w:rsid w:val="000A0A03"/>
    <w:rsid w:val="000B3308"/>
    <w:rsid w:val="000E19CA"/>
    <w:rsid w:val="000E3206"/>
    <w:rsid w:val="000E3CDE"/>
    <w:rsid w:val="000E6720"/>
    <w:rsid w:val="000F0BC8"/>
    <w:rsid w:val="000F441E"/>
    <w:rsid w:val="0010390E"/>
    <w:rsid w:val="001102D8"/>
    <w:rsid w:val="001120CD"/>
    <w:rsid w:val="0011532E"/>
    <w:rsid w:val="00115940"/>
    <w:rsid w:val="00121689"/>
    <w:rsid w:val="001413DD"/>
    <w:rsid w:val="001506B2"/>
    <w:rsid w:val="00151BC5"/>
    <w:rsid w:val="001556E5"/>
    <w:rsid w:val="001565E3"/>
    <w:rsid w:val="00161FDE"/>
    <w:rsid w:val="001632CB"/>
    <w:rsid w:val="001646A2"/>
    <w:rsid w:val="00176C9A"/>
    <w:rsid w:val="001855F2"/>
    <w:rsid w:val="00191A4D"/>
    <w:rsid w:val="00193ACE"/>
    <w:rsid w:val="00196E67"/>
    <w:rsid w:val="001A0166"/>
    <w:rsid w:val="001A6124"/>
    <w:rsid w:val="001C2BEE"/>
    <w:rsid w:val="001C566F"/>
    <w:rsid w:val="001C62A2"/>
    <w:rsid w:val="001C64FF"/>
    <w:rsid w:val="001D18A9"/>
    <w:rsid w:val="001D586E"/>
    <w:rsid w:val="001D6EC9"/>
    <w:rsid w:val="001E4E07"/>
    <w:rsid w:val="001F3F15"/>
    <w:rsid w:val="001F4C00"/>
    <w:rsid w:val="00201830"/>
    <w:rsid w:val="00214807"/>
    <w:rsid w:val="00215668"/>
    <w:rsid w:val="00224CEF"/>
    <w:rsid w:val="00241E75"/>
    <w:rsid w:val="00242FCE"/>
    <w:rsid w:val="002514B8"/>
    <w:rsid w:val="002530F8"/>
    <w:rsid w:val="00255FB6"/>
    <w:rsid w:val="00270CE5"/>
    <w:rsid w:val="00275617"/>
    <w:rsid w:val="00280091"/>
    <w:rsid w:val="00280A7D"/>
    <w:rsid w:val="002834D9"/>
    <w:rsid w:val="002955AC"/>
    <w:rsid w:val="00296C4E"/>
    <w:rsid w:val="002A62E5"/>
    <w:rsid w:val="002B068E"/>
    <w:rsid w:val="002B2D75"/>
    <w:rsid w:val="002B6E7B"/>
    <w:rsid w:val="002C584E"/>
    <w:rsid w:val="002D43FE"/>
    <w:rsid w:val="002E1756"/>
    <w:rsid w:val="002E3788"/>
    <w:rsid w:val="002E3E0C"/>
    <w:rsid w:val="002F14FD"/>
    <w:rsid w:val="00300B36"/>
    <w:rsid w:val="0031377E"/>
    <w:rsid w:val="00313DC6"/>
    <w:rsid w:val="00315842"/>
    <w:rsid w:val="0031681C"/>
    <w:rsid w:val="00316FFF"/>
    <w:rsid w:val="003206E7"/>
    <w:rsid w:val="00325247"/>
    <w:rsid w:val="003306CF"/>
    <w:rsid w:val="00344030"/>
    <w:rsid w:val="0036227A"/>
    <w:rsid w:val="00362A4E"/>
    <w:rsid w:val="00381E0E"/>
    <w:rsid w:val="003929F6"/>
    <w:rsid w:val="00396EB1"/>
    <w:rsid w:val="00397BE4"/>
    <w:rsid w:val="003A6A27"/>
    <w:rsid w:val="003B3C74"/>
    <w:rsid w:val="003C120A"/>
    <w:rsid w:val="003C38AE"/>
    <w:rsid w:val="003C52DF"/>
    <w:rsid w:val="003F4EC3"/>
    <w:rsid w:val="00416209"/>
    <w:rsid w:val="004248C5"/>
    <w:rsid w:val="00433EB8"/>
    <w:rsid w:val="00443706"/>
    <w:rsid w:val="00447660"/>
    <w:rsid w:val="00451A37"/>
    <w:rsid w:val="00453D87"/>
    <w:rsid w:val="00467B44"/>
    <w:rsid w:val="0047018F"/>
    <w:rsid w:val="00473ABE"/>
    <w:rsid w:val="004750FF"/>
    <w:rsid w:val="00476DFA"/>
    <w:rsid w:val="00483EA3"/>
    <w:rsid w:val="004854A5"/>
    <w:rsid w:val="00492E63"/>
    <w:rsid w:val="004A3C6F"/>
    <w:rsid w:val="004B0681"/>
    <w:rsid w:val="004B1327"/>
    <w:rsid w:val="004B586F"/>
    <w:rsid w:val="004B64D1"/>
    <w:rsid w:val="004C0664"/>
    <w:rsid w:val="004C2E58"/>
    <w:rsid w:val="004C5C0D"/>
    <w:rsid w:val="004C68E3"/>
    <w:rsid w:val="004D0F26"/>
    <w:rsid w:val="004D36A9"/>
    <w:rsid w:val="004E4172"/>
    <w:rsid w:val="004F3110"/>
    <w:rsid w:val="004F46B7"/>
    <w:rsid w:val="00516BAF"/>
    <w:rsid w:val="005225B5"/>
    <w:rsid w:val="005228AB"/>
    <w:rsid w:val="0052660F"/>
    <w:rsid w:val="00537115"/>
    <w:rsid w:val="005515F5"/>
    <w:rsid w:val="005528A2"/>
    <w:rsid w:val="00561385"/>
    <w:rsid w:val="00570CBA"/>
    <w:rsid w:val="0057287A"/>
    <w:rsid w:val="00576806"/>
    <w:rsid w:val="00577964"/>
    <w:rsid w:val="00577FCE"/>
    <w:rsid w:val="005812D1"/>
    <w:rsid w:val="00586CAC"/>
    <w:rsid w:val="005915BA"/>
    <w:rsid w:val="005A6222"/>
    <w:rsid w:val="005B12F2"/>
    <w:rsid w:val="005B594E"/>
    <w:rsid w:val="005C0C74"/>
    <w:rsid w:val="005C53D2"/>
    <w:rsid w:val="005D5DB4"/>
    <w:rsid w:val="005E3ADD"/>
    <w:rsid w:val="005E4514"/>
    <w:rsid w:val="005E5FA3"/>
    <w:rsid w:val="005E6514"/>
    <w:rsid w:val="005F412B"/>
    <w:rsid w:val="005F5B55"/>
    <w:rsid w:val="00604EC3"/>
    <w:rsid w:val="0060687C"/>
    <w:rsid w:val="00610E84"/>
    <w:rsid w:val="00616208"/>
    <w:rsid w:val="00643313"/>
    <w:rsid w:val="0064591B"/>
    <w:rsid w:val="0065067E"/>
    <w:rsid w:val="0065610C"/>
    <w:rsid w:val="0067194B"/>
    <w:rsid w:val="00672E3F"/>
    <w:rsid w:val="006736BD"/>
    <w:rsid w:val="006751EB"/>
    <w:rsid w:val="00675C05"/>
    <w:rsid w:val="00675C3E"/>
    <w:rsid w:val="00681622"/>
    <w:rsid w:val="006816DD"/>
    <w:rsid w:val="006841E7"/>
    <w:rsid w:val="006852F0"/>
    <w:rsid w:val="00690B4D"/>
    <w:rsid w:val="006A6A86"/>
    <w:rsid w:val="006B5D0E"/>
    <w:rsid w:val="006C2139"/>
    <w:rsid w:val="006C215A"/>
    <w:rsid w:val="006D1584"/>
    <w:rsid w:val="006D21E6"/>
    <w:rsid w:val="006D49FA"/>
    <w:rsid w:val="006D5FDA"/>
    <w:rsid w:val="006E11D1"/>
    <w:rsid w:val="006F4355"/>
    <w:rsid w:val="007035AF"/>
    <w:rsid w:val="00704E24"/>
    <w:rsid w:val="007119BA"/>
    <w:rsid w:val="00716D45"/>
    <w:rsid w:val="00721A8C"/>
    <w:rsid w:val="00725C14"/>
    <w:rsid w:val="00736386"/>
    <w:rsid w:val="007455BA"/>
    <w:rsid w:val="0075536D"/>
    <w:rsid w:val="0075639C"/>
    <w:rsid w:val="0075642C"/>
    <w:rsid w:val="00766236"/>
    <w:rsid w:val="007664E7"/>
    <w:rsid w:val="007711C0"/>
    <w:rsid w:val="00775C0D"/>
    <w:rsid w:val="00781614"/>
    <w:rsid w:val="00784A52"/>
    <w:rsid w:val="007A143A"/>
    <w:rsid w:val="007A28F2"/>
    <w:rsid w:val="007A3702"/>
    <w:rsid w:val="007A3979"/>
    <w:rsid w:val="007A5484"/>
    <w:rsid w:val="007A6062"/>
    <w:rsid w:val="007B2F5F"/>
    <w:rsid w:val="007B4067"/>
    <w:rsid w:val="007B455E"/>
    <w:rsid w:val="007C0054"/>
    <w:rsid w:val="007C3923"/>
    <w:rsid w:val="007C4627"/>
    <w:rsid w:val="007C6BD1"/>
    <w:rsid w:val="007D12E0"/>
    <w:rsid w:val="007D5B03"/>
    <w:rsid w:val="007D5DF8"/>
    <w:rsid w:val="007F5E3D"/>
    <w:rsid w:val="007F5ED9"/>
    <w:rsid w:val="00802438"/>
    <w:rsid w:val="00810505"/>
    <w:rsid w:val="00810D5F"/>
    <w:rsid w:val="0082127C"/>
    <w:rsid w:val="00821401"/>
    <w:rsid w:val="0082327A"/>
    <w:rsid w:val="008236F0"/>
    <w:rsid w:val="0082729D"/>
    <w:rsid w:val="00833AD0"/>
    <w:rsid w:val="00840F2B"/>
    <w:rsid w:val="008463AD"/>
    <w:rsid w:val="00860063"/>
    <w:rsid w:val="00861159"/>
    <w:rsid w:val="00861CDA"/>
    <w:rsid w:val="008639CD"/>
    <w:rsid w:val="00863E23"/>
    <w:rsid w:val="00872573"/>
    <w:rsid w:val="0088116B"/>
    <w:rsid w:val="00885F32"/>
    <w:rsid w:val="008A215B"/>
    <w:rsid w:val="008A571F"/>
    <w:rsid w:val="008A5B60"/>
    <w:rsid w:val="008A69E0"/>
    <w:rsid w:val="008B7282"/>
    <w:rsid w:val="008E1DE9"/>
    <w:rsid w:val="008E48CA"/>
    <w:rsid w:val="008E4BAE"/>
    <w:rsid w:val="008E4C0F"/>
    <w:rsid w:val="008E7439"/>
    <w:rsid w:val="008F01F1"/>
    <w:rsid w:val="008F033B"/>
    <w:rsid w:val="008F0AD5"/>
    <w:rsid w:val="00903372"/>
    <w:rsid w:val="00910830"/>
    <w:rsid w:val="00910E18"/>
    <w:rsid w:val="009135EF"/>
    <w:rsid w:val="00913A5A"/>
    <w:rsid w:val="009316F9"/>
    <w:rsid w:val="00940615"/>
    <w:rsid w:val="00946C0F"/>
    <w:rsid w:val="0094787D"/>
    <w:rsid w:val="00955313"/>
    <w:rsid w:val="009653C7"/>
    <w:rsid w:val="0098081B"/>
    <w:rsid w:val="009815A7"/>
    <w:rsid w:val="00981D16"/>
    <w:rsid w:val="00985F37"/>
    <w:rsid w:val="0098621C"/>
    <w:rsid w:val="009903F8"/>
    <w:rsid w:val="009A0D42"/>
    <w:rsid w:val="009A5936"/>
    <w:rsid w:val="009A6FBF"/>
    <w:rsid w:val="009B312D"/>
    <w:rsid w:val="009B7B3C"/>
    <w:rsid w:val="009C11EA"/>
    <w:rsid w:val="009C458A"/>
    <w:rsid w:val="009D7463"/>
    <w:rsid w:val="009F01F8"/>
    <w:rsid w:val="009F35CB"/>
    <w:rsid w:val="009F49B6"/>
    <w:rsid w:val="009F5E5A"/>
    <w:rsid w:val="00A008F4"/>
    <w:rsid w:val="00A04953"/>
    <w:rsid w:val="00A0607C"/>
    <w:rsid w:val="00A11250"/>
    <w:rsid w:val="00A15B73"/>
    <w:rsid w:val="00A177D7"/>
    <w:rsid w:val="00A3638F"/>
    <w:rsid w:val="00A40159"/>
    <w:rsid w:val="00A40A93"/>
    <w:rsid w:val="00A4143A"/>
    <w:rsid w:val="00A414A5"/>
    <w:rsid w:val="00A43378"/>
    <w:rsid w:val="00A82BF8"/>
    <w:rsid w:val="00A874D1"/>
    <w:rsid w:val="00A91EFF"/>
    <w:rsid w:val="00A957B5"/>
    <w:rsid w:val="00AA433E"/>
    <w:rsid w:val="00AA5A35"/>
    <w:rsid w:val="00AA6D72"/>
    <w:rsid w:val="00AB5159"/>
    <w:rsid w:val="00AB5DF2"/>
    <w:rsid w:val="00AC194A"/>
    <w:rsid w:val="00AC40D4"/>
    <w:rsid w:val="00AD2194"/>
    <w:rsid w:val="00AE3160"/>
    <w:rsid w:val="00AE676C"/>
    <w:rsid w:val="00AF04F9"/>
    <w:rsid w:val="00AF56C8"/>
    <w:rsid w:val="00AF7289"/>
    <w:rsid w:val="00B01E70"/>
    <w:rsid w:val="00B10C76"/>
    <w:rsid w:val="00B1158D"/>
    <w:rsid w:val="00B1274A"/>
    <w:rsid w:val="00B12822"/>
    <w:rsid w:val="00B1694E"/>
    <w:rsid w:val="00B25F18"/>
    <w:rsid w:val="00B322A6"/>
    <w:rsid w:val="00B331B6"/>
    <w:rsid w:val="00B35B17"/>
    <w:rsid w:val="00B4466C"/>
    <w:rsid w:val="00B471DD"/>
    <w:rsid w:val="00B47667"/>
    <w:rsid w:val="00B90E8D"/>
    <w:rsid w:val="00B96E60"/>
    <w:rsid w:val="00BA105B"/>
    <w:rsid w:val="00BA1A6B"/>
    <w:rsid w:val="00BA28A0"/>
    <w:rsid w:val="00BB3CA1"/>
    <w:rsid w:val="00BB4533"/>
    <w:rsid w:val="00BB5FBB"/>
    <w:rsid w:val="00BD3CED"/>
    <w:rsid w:val="00BD4E96"/>
    <w:rsid w:val="00BF22DB"/>
    <w:rsid w:val="00C0141B"/>
    <w:rsid w:val="00C02C69"/>
    <w:rsid w:val="00C0617D"/>
    <w:rsid w:val="00C20372"/>
    <w:rsid w:val="00C25C09"/>
    <w:rsid w:val="00C264D6"/>
    <w:rsid w:val="00C349EC"/>
    <w:rsid w:val="00C4055D"/>
    <w:rsid w:val="00C42A78"/>
    <w:rsid w:val="00C50F16"/>
    <w:rsid w:val="00C57116"/>
    <w:rsid w:val="00C66BCF"/>
    <w:rsid w:val="00C73CBF"/>
    <w:rsid w:val="00C7754C"/>
    <w:rsid w:val="00C83F6D"/>
    <w:rsid w:val="00C957F6"/>
    <w:rsid w:val="00C970B8"/>
    <w:rsid w:val="00CA4F8A"/>
    <w:rsid w:val="00CA7AE0"/>
    <w:rsid w:val="00CB6309"/>
    <w:rsid w:val="00CB7096"/>
    <w:rsid w:val="00CC486B"/>
    <w:rsid w:val="00CC4BC3"/>
    <w:rsid w:val="00CC56FE"/>
    <w:rsid w:val="00CC5FEA"/>
    <w:rsid w:val="00CD0506"/>
    <w:rsid w:val="00CD1700"/>
    <w:rsid w:val="00CD2FBF"/>
    <w:rsid w:val="00CD5A4A"/>
    <w:rsid w:val="00CD687E"/>
    <w:rsid w:val="00CF294C"/>
    <w:rsid w:val="00D067CE"/>
    <w:rsid w:val="00D11103"/>
    <w:rsid w:val="00D11A91"/>
    <w:rsid w:val="00D15BA2"/>
    <w:rsid w:val="00D15F28"/>
    <w:rsid w:val="00D2235D"/>
    <w:rsid w:val="00D22476"/>
    <w:rsid w:val="00D26140"/>
    <w:rsid w:val="00D355F2"/>
    <w:rsid w:val="00D40348"/>
    <w:rsid w:val="00D52CE6"/>
    <w:rsid w:val="00D54EF0"/>
    <w:rsid w:val="00D61311"/>
    <w:rsid w:val="00D640A1"/>
    <w:rsid w:val="00D658DB"/>
    <w:rsid w:val="00D75368"/>
    <w:rsid w:val="00D852B9"/>
    <w:rsid w:val="00DB3A4B"/>
    <w:rsid w:val="00DB3F17"/>
    <w:rsid w:val="00DB7F05"/>
    <w:rsid w:val="00DC03BA"/>
    <w:rsid w:val="00DC294F"/>
    <w:rsid w:val="00DD3EE1"/>
    <w:rsid w:val="00DD5BE8"/>
    <w:rsid w:val="00DD7748"/>
    <w:rsid w:val="00DD7F6D"/>
    <w:rsid w:val="00DE1A64"/>
    <w:rsid w:val="00DE261B"/>
    <w:rsid w:val="00DE3FDA"/>
    <w:rsid w:val="00DE6DED"/>
    <w:rsid w:val="00DF1EFF"/>
    <w:rsid w:val="00DF28A2"/>
    <w:rsid w:val="00E073DC"/>
    <w:rsid w:val="00E12EFE"/>
    <w:rsid w:val="00E26474"/>
    <w:rsid w:val="00E30CBB"/>
    <w:rsid w:val="00E335DB"/>
    <w:rsid w:val="00E4340A"/>
    <w:rsid w:val="00E45D90"/>
    <w:rsid w:val="00E55601"/>
    <w:rsid w:val="00E579A4"/>
    <w:rsid w:val="00E71781"/>
    <w:rsid w:val="00E73DA4"/>
    <w:rsid w:val="00E75382"/>
    <w:rsid w:val="00E900B8"/>
    <w:rsid w:val="00E910B7"/>
    <w:rsid w:val="00E92F11"/>
    <w:rsid w:val="00E944CC"/>
    <w:rsid w:val="00E95D70"/>
    <w:rsid w:val="00EE2BD4"/>
    <w:rsid w:val="00EF6242"/>
    <w:rsid w:val="00F02C5A"/>
    <w:rsid w:val="00F11F18"/>
    <w:rsid w:val="00F12213"/>
    <w:rsid w:val="00F142DF"/>
    <w:rsid w:val="00F21E3B"/>
    <w:rsid w:val="00F32BA9"/>
    <w:rsid w:val="00F340AA"/>
    <w:rsid w:val="00F36045"/>
    <w:rsid w:val="00F44824"/>
    <w:rsid w:val="00F45475"/>
    <w:rsid w:val="00F51A45"/>
    <w:rsid w:val="00F54DE1"/>
    <w:rsid w:val="00F55E6A"/>
    <w:rsid w:val="00F64262"/>
    <w:rsid w:val="00F66C16"/>
    <w:rsid w:val="00F72993"/>
    <w:rsid w:val="00F75454"/>
    <w:rsid w:val="00F84E87"/>
    <w:rsid w:val="00F87948"/>
    <w:rsid w:val="00F90F99"/>
    <w:rsid w:val="00F93F14"/>
    <w:rsid w:val="00FA1F84"/>
    <w:rsid w:val="00FB1835"/>
    <w:rsid w:val="00FD630B"/>
    <w:rsid w:val="00FE1CF6"/>
    <w:rsid w:val="00FE5036"/>
    <w:rsid w:val="00FF1FF8"/>
    <w:rsid w:val="00FF56D7"/>
    <w:rsid w:val="00FF5F33"/>
    <w:rsid w:val="00FF6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235976E"/>
  <w15:docId w15:val="{62EFB4B2-8E3F-4676-A869-EB6FD6FC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32"/>
  </w:style>
  <w:style w:type="paragraph" w:styleId="Heading1">
    <w:name w:val="heading 1"/>
    <w:basedOn w:val="Normal"/>
    <w:next w:val="Normal"/>
    <w:link w:val="Heading1Char"/>
    <w:uiPriority w:val="9"/>
    <w:qFormat/>
    <w:rsid w:val="006751EB"/>
    <w:pPr>
      <w:spacing w:before="240"/>
      <w:jc w:val="center"/>
      <w:outlineLvl w:val="0"/>
    </w:pPr>
    <w:rPr>
      <w:rFonts w:ascii="Cambria" w:hAnsi="Cambria"/>
      <w:b/>
      <w:sz w:val="48"/>
    </w:rPr>
  </w:style>
  <w:style w:type="paragraph" w:styleId="Heading2">
    <w:name w:val="heading 2"/>
    <w:basedOn w:val="Normal"/>
    <w:next w:val="Normal"/>
    <w:link w:val="Heading2Char"/>
    <w:uiPriority w:val="9"/>
    <w:unhideWhenUsed/>
    <w:qFormat/>
    <w:rsid w:val="00F21E3B"/>
    <w:pPr>
      <w:keepNext/>
      <w:keepLines/>
      <w:spacing w:before="40" w:after="240"/>
      <w:outlineLvl w:val="1"/>
    </w:pPr>
    <w:rPr>
      <w:rFonts w:ascii="Cambria" w:eastAsiaTheme="majorEastAsia" w:hAnsi="Cambr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A1F84"/>
    <w:pPr>
      <w:tabs>
        <w:tab w:val="center" w:pos="4320"/>
        <w:tab w:val="right" w:pos="8640"/>
      </w:tabs>
    </w:pPr>
  </w:style>
  <w:style w:type="character" w:customStyle="1" w:styleId="HeaderChar">
    <w:name w:val="Header Char"/>
    <w:basedOn w:val="DefaultParagraphFont"/>
    <w:link w:val="Header"/>
    <w:rsid w:val="00FA1F84"/>
  </w:style>
  <w:style w:type="paragraph" w:styleId="Footer">
    <w:name w:val="footer"/>
    <w:basedOn w:val="Normal"/>
    <w:link w:val="FooterChar"/>
    <w:uiPriority w:val="99"/>
    <w:unhideWhenUsed/>
    <w:rsid w:val="006D5FDA"/>
    <w:pPr>
      <w:tabs>
        <w:tab w:val="center" w:pos="4680"/>
        <w:tab w:val="right" w:pos="9360"/>
      </w:tabs>
    </w:pPr>
  </w:style>
  <w:style w:type="character" w:customStyle="1" w:styleId="FooterChar">
    <w:name w:val="Footer Char"/>
    <w:basedOn w:val="DefaultParagraphFont"/>
    <w:link w:val="Footer"/>
    <w:uiPriority w:val="99"/>
    <w:rsid w:val="006D5FDA"/>
  </w:style>
  <w:style w:type="paragraph" w:styleId="ListParagraph">
    <w:name w:val="List Paragraph"/>
    <w:basedOn w:val="Normal"/>
    <w:uiPriority w:val="34"/>
    <w:qFormat/>
    <w:rsid w:val="00E4340A"/>
    <w:pPr>
      <w:ind w:left="720"/>
      <w:contextualSpacing/>
    </w:pPr>
  </w:style>
  <w:style w:type="paragraph" w:customStyle="1" w:styleId="SOPTitle">
    <w:name w:val="SOP Title"/>
    <w:basedOn w:val="Normal"/>
    <w:rsid w:val="007A143A"/>
    <w:pPr>
      <w:jc w:val="center"/>
    </w:pPr>
    <w:rPr>
      <w:rFonts w:ascii="Arial" w:eastAsia="Times New Roman" w:hAnsi="Arial" w:cs="Arial"/>
      <w:b/>
      <w:sz w:val="28"/>
      <w:szCs w:val="28"/>
    </w:rPr>
  </w:style>
  <w:style w:type="paragraph" w:customStyle="1" w:styleId="HeadersinSOP">
    <w:name w:val="Headers in SOP"/>
    <w:basedOn w:val="Normal"/>
    <w:link w:val="HeadersinSOPChar"/>
    <w:rsid w:val="007A143A"/>
    <w:rPr>
      <w:rFonts w:ascii="Arial" w:eastAsia="Times New Roman" w:hAnsi="Arial" w:cs="Arial"/>
      <w:b/>
      <w:bCs/>
    </w:rPr>
  </w:style>
  <w:style w:type="character" w:customStyle="1" w:styleId="HeadersinSOPChar">
    <w:name w:val="Headers in SOP Char"/>
    <w:basedOn w:val="DefaultParagraphFont"/>
    <w:link w:val="HeadersinSOP"/>
    <w:rsid w:val="007A143A"/>
    <w:rPr>
      <w:rFonts w:ascii="Arial" w:eastAsia="Times New Roman" w:hAnsi="Arial" w:cs="Arial"/>
      <w:b/>
      <w:bCs/>
    </w:rPr>
  </w:style>
  <w:style w:type="paragraph" w:styleId="BalloonText">
    <w:name w:val="Balloon Text"/>
    <w:basedOn w:val="Normal"/>
    <w:link w:val="BalloonTextChar"/>
    <w:uiPriority w:val="99"/>
    <w:semiHidden/>
    <w:unhideWhenUsed/>
    <w:rsid w:val="00CC486B"/>
    <w:rPr>
      <w:rFonts w:ascii="Tahoma" w:hAnsi="Tahoma" w:cs="Tahoma"/>
      <w:sz w:val="16"/>
      <w:szCs w:val="16"/>
    </w:rPr>
  </w:style>
  <w:style w:type="character" w:customStyle="1" w:styleId="BalloonTextChar">
    <w:name w:val="Balloon Text Char"/>
    <w:basedOn w:val="DefaultParagraphFont"/>
    <w:link w:val="BalloonText"/>
    <w:uiPriority w:val="99"/>
    <w:semiHidden/>
    <w:rsid w:val="00CC486B"/>
    <w:rPr>
      <w:rFonts w:ascii="Tahoma" w:hAnsi="Tahoma" w:cs="Tahoma"/>
      <w:sz w:val="16"/>
      <w:szCs w:val="16"/>
    </w:rPr>
  </w:style>
  <w:style w:type="character" w:styleId="CommentReference">
    <w:name w:val="annotation reference"/>
    <w:basedOn w:val="DefaultParagraphFont"/>
    <w:uiPriority w:val="99"/>
    <w:semiHidden/>
    <w:unhideWhenUsed/>
    <w:rsid w:val="00275617"/>
    <w:rPr>
      <w:sz w:val="16"/>
      <w:szCs w:val="16"/>
    </w:rPr>
  </w:style>
  <w:style w:type="paragraph" w:styleId="CommentText">
    <w:name w:val="annotation text"/>
    <w:basedOn w:val="Normal"/>
    <w:link w:val="CommentTextChar"/>
    <w:uiPriority w:val="99"/>
    <w:semiHidden/>
    <w:unhideWhenUsed/>
    <w:rsid w:val="00275617"/>
    <w:rPr>
      <w:sz w:val="20"/>
      <w:szCs w:val="20"/>
    </w:rPr>
  </w:style>
  <w:style w:type="character" w:customStyle="1" w:styleId="CommentTextChar">
    <w:name w:val="Comment Text Char"/>
    <w:basedOn w:val="DefaultParagraphFont"/>
    <w:link w:val="CommentText"/>
    <w:uiPriority w:val="99"/>
    <w:semiHidden/>
    <w:rsid w:val="00275617"/>
    <w:rPr>
      <w:sz w:val="20"/>
      <w:szCs w:val="20"/>
    </w:rPr>
  </w:style>
  <w:style w:type="paragraph" w:styleId="CommentSubject">
    <w:name w:val="annotation subject"/>
    <w:basedOn w:val="CommentText"/>
    <w:next w:val="CommentText"/>
    <w:link w:val="CommentSubjectChar"/>
    <w:uiPriority w:val="99"/>
    <w:semiHidden/>
    <w:unhideWhenUsed/>
    <w:rsid w:val="00275617"/>
    <w:rPr>
      <w:b/>
      <w:bCs/>
    </w:rPr>
  </w:style>
  <w:style w:type="character" w:customStyle="1" w:styleId="CommentSubjectChar">
    <w:name w:val="Comment Subject Char"/>
    <w:basedOn w:val="CommentTextChar"/>
    <w:link w:val="CommentSubject"/>
    <w:uiPriority w:val="99"/>
    <w:semiHidden/>
    <w:rsid w:val="00275617"/>
    <w:rPr>
      <w:b/>
      <w:bCs/>
      <w:sz w:val="20"/>
      <w:szCs w:val="20"/>
    </w:rPr>
  </w:style>
  <w:style w:type="character" w:styleId="Hyperlink">
    <w:name w:val="Hyperlink"/>
    <w:basedOn w:val="DefaultParagraphFont"/>
    <w:uiPriority w:val="99"/>
    <w:qFormat/>
    <w:rsid w:val="00CC5FEA"/>
    <w:rPr>
      <w:color w:val="1F497D" w:themeColor="text2"/>
      <w:u w:val="single"/>
    </w:rPr>
  </w:style>
  <w:style w:type="paragraph" w:styleId="Revision">
    <w:name w:val="Revision"/>
    <w:hidden/>
    <w:uiPriority w:val="99"/>
    <w:semiHidden/>
    <w:rsid w:val="004248C5"/>
  </w:style>
  <w:style w:type="character" w:customStyle="1" w:styleId="contentpasted0">
    <w:name w:val="contentpasted0"/>
    <w:basedOn w:val="DefaultParagraphFont"/>
    <w:rsid w:val="00002B22"/>
  </w:style>
  <w:style w:type="character" w:customStyle="1" w:styleId="contentpasted1">
    <w:name w:val="contentpasted1"/>
    <w:basedOn w:val="DefaultParagraphFont"/>
    <w:rsid w:val="00002B22"/>
  </w:style>
  <w:style w:type="character" w:customStyle="1" w:styleId="contentpasted2">
    <w:name w:val="contentpasted2"/>
    <w:basedOn w:val="DefaultParagraphFont"/>
    <w:rsid w:val="00002B22"/>
  </w:style>
  <w:style w:type="paragraph" w:styleId="NormalWeb">
    <w:name w:val="Normal (Web)"/>
    <w:basedOn w:val="Normal"/>
    <w:uiPriority w:val="99"/>
    <w:semiHidden/>
    <w:unhideWhenUsed/>
    <w:rsid w:val="004C2E58"/>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751EB"/>
    <w:rPr>
      <w:rFonts w:ascii="Cambria" w:hAnsi="Cambria"/>
      <w:b/>
      <w:sz w:val="48"/>
    </w:rPr>
  </w:style>
  <w:style w:type="character" w:customStyle="1" w:styleId="Heading2Char">
    <w:name w:val="Heading 2 Char"/>
    <w:basedOn w:val="DefaultParagraphFont"/>
    <w:link w:val="Heading2"/>
    <w:uiPriority w:val="9"/>
    <w:rsid w:val="00F21E3B"/>
    <w:rPr>
      <w:rFonts w:ascii="Cambria" w:eastAsiaTheme="majorEastAsia" w:hAnsi="Cambria" w:cstheme="majorBidi"/>
      <w:b/>
      <w:sz w:val="26"/>
      <w:szCs w:val="26"/>
    </w:rPr>
  </w:style>
  <w:style w:type="paragraph" w:styleId="Title">
    <w:name w:val="Title"/>
    <w:basedOn w:val="Normal"/>
    <w:next w:val="Normal"/>
    <w:link w:val="TitleChar"/>
    <w:uiPriority w:val="10"/>
    <w:qFormat/>
    <w:rsid w:val="006751EB"/>
    <w:pPr>
      <w:spacing w:before="60"/>
      <w:jc w:val="center"/>
    </w:pPr>
    <w:rPr>
      <w:rFonts w:ascii="Cambria" w:hAnsi="Cambria"/>
      <w:b/>
      <w:color w:val="FF0000"/>
      <w:sz w:val="72"/>
    </w:rPr>
  </w:style>
  <w:style w:type="character" w:customStyle="1" w:styleId="TitleChar">
    <w:name w:val="Title Char"/>
    <w:basedOn w:val="DefaultParagraphFont"/>
    <w:link w:val="Title"/>
    <w:uiPriority w:val="10"/>
    <w:rsid w:val="006751EB"/>
    <w:rPr>
      <w:rFonts w:ascii="Cambria" w:hAnsi="Cambria"/>
      <w:b/>
      <w:color w:val="FF0000"/>
      <w:sz w:val="72"/>
    </w:rPr>
  </w:style>
  <w:style w:type="paragraph" w:styleId="Subtitle">
    <w:name w:val="Subtitle"/>
    <w:basedOn w:val="Normal"/>
    <w:next w:val="Normal"/>
    <w:link w:val="SubtitleChar"/>
    <w:uiPriority w:val="11"/>
    <w:qFormat/>
    <w:rsid w:val="006751EB"/>
    <w:pPr>
      <w:spacing w:before="60"/>
      <w:jc w:val="center"/>
    </w:pPr>
    <w:rPr>
      <w:rFonts w:ascii="Cambria" w:hAnsi="Cambria"/>
      <w:b/>
      <w:sz w:val="36"/>
    </w:rPr>
  </w:style>
  <w:style w:type="character" w:customStyle="1" w:styleId="SubtitleChar">
    <w:name w:val="Subtitle Char"/>
    <w:basedOn w:val="DefaultParagraphFont"/>
    <w:link w:val="Subtitle"/>
    <w:uiPriority w:val="11"/>
    <w:rsid w:val="006751EB"/>
    <w:rPr>
      <w:rFonts w:ascii="Cambria" w:hAnsi="Cambria"/>
      <w:b/>
      <w:sz w:val="36"/>
    </w:rPr>
  </w:style>
  <w:style w:type="paragraph" w:styleId="TOC1">
    <w:name w:val="toc 1"/>
    <w:basedOn w:val="Normal"/>
    <w:next w:val="Normal"/>
    <w:autoRedefine/>
    <w:uiPriority w:val="39"/>
    <w:unhideWhenUsed/>
    <w:rsid w:val="001A6124"/>
    <w:pPr>
      <w:spacing w:after="100"/>
    </w:pPr>
  </w:style>
  <w:style w:type="paragraph" w:styleId="TOC2">
    <w:name w:val="toc 2"/>
    <w:basedOn w:val="Normal"/>
    <w:next w:val="Normal"/>
    <w:autoRedefine/>
    <w:uiPriority w:val="39"/>
    <w:unhideWhenUsed/>
    <w:rsid w:val="001A612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6051">
      <w:bodyDiv w:val="1"/>
      <w:marLeft w:val="0"/>
      <w:marRight w:val="0"/>
      <w:marTop w:val="0"/>
      <w:marBottom w:val="0"/>
      <w:divBdr>
        <w:top w:val="none" w:sz="0" w:space="0" w:color="auto"/>
        <w:left w:val="none" w:sz="0" w:space="0" w:color="auto"/>
        <w:bottom w:val="none" w:sz="0" w:space="0" w:color="auto"/>
        <w:right w:val="none" w:sz="0" w:space="0" w:color="auto"/>
      </w:divBdr>
    </w:div>
    <w:div w:id="395015747">
      <w:bodyDiv w:val="1"/>
      <w:marLeft w:val="0"/>
      <w:marRight w:val="0"/>
      <w:marTop w:val="0"/>
      <w:marBottom w:val="0"/>
      <w:divBdr>
        <w:top w:val="none" w:sz="0" w:space="0" w:color="auto"/>
        <w:left w:val="none" w:sz="0" w:space="0" w:color="auto"/>
        <w:bottom w:val="none" w:sz="0" w:space="0" w:color="auto"/>
        <w:right w:val="none" w:sz="0" w:space="0" w:color="auto"/>
      </w:divBdr>
    </w:div>
    <w:div w:id="680401486">
      <w:bodyDiv w:val="1"/>
      <w:marLeft w:val="0"/>
      <w:marRight w:val="0"/>
      <w:marTop w:val="0"/>
      <w:marBottom w:val="0"/>
      <w:divBdr>
        <w:top w:val="none" w:sz="0" w:space="0" w:color="auto"/>
        <w:left w:val="none" w:sz="0" w:space="0" w:color="auto"/>
        <w:bottom w:val="none" w:sz="0" w:space="0" w:color="auto"/>
        <w:right w:val="none" w:sz="0" w:space="0" w:color="auto"/>
      </w:divBdr>
    </w:div>
    <w:div w:id="928465297">
      <w:bodyDiv w:val="1"/>
      <w:marLeft w:val="0"/>
      <w:marRight w:val="0"/>
      <w:marTop w:val="0"/>
      <w:marBottom w:val="0"/>
      <w:divBdr>
        <w:top w:val="none" w:sz="0" w:space="0" w:color="auto"/>
        <w:left w:val="none" w:sz="0" w:space="0" w:color="auto"/>
        <w:bottom w:val="none" w:sz="0" w:space="0" w:color="auto"/>
        <w:right w:val="none" w:sz="0" w:space="0" w:color="auto"/>
      </w:divBdr>
    </w:div>
    <w:div w:id="159057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FADF9519375541BEE780614614DECF" ma:contentTypeVersion="11" ma:contentTypeDescription="Create a new document." ma:contentTypeScope="" ma:versionID="4bec08ba7eb41b6a6a35b1aac0b461bf">
  <xsd:schema xmlns:xsd="http://www.w3.org/2001/XMLSchema" xmlns:xs="http://www.w3.org/2001/XMLSchema" xmlns:p="http://schemas.microsoft.com/office/2006/metadata/properties" xmlns:ns3="4f3c16e1-a74b-4e9a-aa12-dc05c48ed087" xmlns:ns4="d001664b-8328-4e11-bd5e-897ab027566a" targetNamespace="http://schemas.microsoft.com/office/2006/metadata/properties" ma:root="true" ma:fieldsID="69431073a51c08fd613da8115f897525" ns3:_="" ns4:_="">
    <xsd:import namespace="4f3c16e1-a74b-4e9a-aa12-dc05c48ed087"/>
    <xsd:import namespace="d001664b-8328-4e11-bd5e-897ab02756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6e1-a74b-4e9a-aa12-dc05c48ed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1664b-8328-4e11-bd5e-897ab02756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68885-E0BA-4C7A-99E0-2F662A6FD77E}">
  <ds:schemaRefs>
    <ds:schemaRef ds:uri="http://schemas.microsoft.com/sharepoint/v3/contenttype/forms"/>
  </ds:schemaRefs>
</ds:datastoreItem>
</file>

<file path=customXml/itemProps2.xml><?xml version="1.0" encoding="utf-8"?>
<ds:datastoreItem xmlns:ds="http://schemas.openxmlformats.org/officeDocument/2006/customXml" ds:itemID="{4342D261-3CD5-4FB6-A079-D633C2C33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6e1-a74b-4e9a-aa12-dc05c48ed087"/>
    <ds:schemaRef ds:uri="d001664b-8328-4e11-bd5e-897ab0275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924E6-92DC-404A-A00C-5E77415E0F91}">
  <ds:schemaRefs>
    <ds:schemaRef ds:uri="http://schemas.openxmlformats.org/officeDocument/2006/bibliography"/>
  </ds:schemaRefs>
</ds:datastoreItem>
</file>

<file path=customXml/itemProps4.xml><?xml version="1.0" encoding="utf-8"?>
<ds:datastoreItem xmlns:ds="http://schemas.openxmlformats.org/officeDocument/2006/customXml" ds:itemID="{0FC5CE43-F4B0-487A-8EDB-4A8ED3BF3071}">
  <ds:schemaRef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4f3c16e1-a74b-4e9a-aa12-dc05c48ed087"/>
    <ds:schemaRef ds:uri="d001664b-8328-4e11-bd5e-897ab027566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3961</Words>
  <Characters>22583</Characters>
  <Application>Microsoft Office Word</Application>
  <DocSecurity>0</DocSecurity>
  <Lines>188</Lines>
  <Paragraphs>52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HACCP-Plan-Template-ROP Frozen Seafood</vt:lpstr>
      <vt:lpstr>HACCP Plan</vt:lpstr>
      <vt:lpstr>General SOPs</vt:lpstr>
      <vt:lpstr>Vacuum packaging raw fish</vt:lpstr>
      <vt:lpstr>Flow diagram</vt:lpstr>
      <vt:lpstr>Hazard analysis</vt:lpstr>
      <vt:lpstr>HACCP form</vt:lpstr>
      <vt:lpstr>Vacuum packaging procedures</vt:lpstr>
      <vt:lpstr>Sanitation Standard Operating Procedures (SSOPs) </vt:lpstr>
      <vt:lpstr>    Employee hygiene and practices</vt:lpstr>
      <vt:lpstr>Cleaning and sanitizing</vt:lpstr>
      <vt:lpstr>    Equipment Food Contact Surfaces</vt:lpstr>
      <vt:lpstr>HACCP training for employees</vt:lpstr>
      <vt:lpstr>Understanding the potential hazards associated with reduced oxygen packaging.</vt:lpstr>
      <vt:lpstr>Equipment specification sheets</vt:lpstr>
    </vt:vector>
  </TitlesOfParts>
  <Manager>Jim Donovan</Manager>
  <Company>City of Minneapolis</Company>
  <LinksUpToDate>false</LinksUpToDate>
  <CharactersWithSpaces>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HACCP-Plan-Template-ROP Frozen Seafood</dc:title>
  <dc:subject>HACCP</dc:subject>
  <dc:creator>Minneapolis Environmental Health</dc:creator>
  <cp:keywords>HACCP, Hazard Analysis Critical Control Point, ROP, frozen, seafood, Minneapolis, Mpls</cp:keywords>
  <cp:lastModifiedBy>Kalahar, Adam (he/him/his)</cp:lastModifiedBy>
  <cp:revision>6</cp:revision>
  <cp:lastPrinted>2017-09-27T16:55:00Z</cp:lastPrinted>
  <dcterms:created xsi:type="dcterms:W3CDTF">2024-05-09T20:20:00Z</dcterms:created>
  <dcterms:modified xsi:type="dcterms:W3CDTF">2025-02-27T16:38:00Z</dcterms:modified>
  <cp:category>HACCP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0x010100D1FADF9519375541BEE780614614DECF</vt:lpwstr>
  </property>
</Properties>
</file>